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ПОЧЕПСКИЙ  РАЙОН 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БРЯНСКАЯ ОБЛАСТЬ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от   2</w:t>
      </w:r>
      <w:r w:rsidR="00E36D9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.12.2017 г.     №  </w:t>
      </w:r>
      <w:r w:rsidR="00EE4BD0">
        <w:rPr>
          <w:sz w:val="28"/>
          <w:szCs w:val="28"/>
          <w:lang w:val="ru-RU"/>
        </w:rPr>
        <w:t>145</w:t>
      </w: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с. Красный Рог</w:t>
      </w:r>
    </w:p>
    <w:p w:rsidR="00776A36" w:rsidRDefault="00776A36" w:rsidP="00776A36">
      <w:pPr>
        <w:rPr>
          <w:sz w:val="28"/>
          <w:szCs w:val="28"/>
          <w:lang w:val="ru-RU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части полномочий</w:t>
      </w:r>
    </w:p>
    <w:p w:rsidR="00776A36" w:rsidRPr="00E36D9B" w:rsidRDefault="00776A36" w:rsidP="00776A36">
      <w:pPr>
        <w:rPr>
          <w:lang w:val="ru-RU"/>
        </w:rPr>
      </w:pPr>
    </w:p>
    <w:p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Руководствуясь частью 4 статьи 15 Федерального закона от 06.03.2003 года № 131-Фзх «Об общих принципах  местного  самоуправления </w:t>
      </w:r>
      <w:proofErr w:type="gramStart"/>
      <w:r w:rsidRPr="00776A36">
        <w:rPr>
          <w:sz w:val="28"/>
          <w:szCs w:val="28"/>
          <w:lang w:val="ru-RU"/>
        </w:rPr>
        <w:t>в</w:t>
      </w:r>
      <w:proofErr w:type="gramEnd"/>
      <w:r w:rsidRPr="00776A36">
        <w:rPr>
          <w:sz w:val="28"/>
          <w:szCs w:val="28"/>
          <w:lang w:val="ru-RU"/>
        </w:rPr>
        <w:t xml:space="preserve"> Российской Федерации»,  и на основании решения Почепского районного Совета народных депутатов от </w:t>
      </w:r>
      <w:r>
        <w:rPr>
          <w:sz w:val="28"/>
          <w:szCs w:val="28"/>
          <w:lang w:val="ru-RU"/>
        </w:rPr>
        <w:t>14</w:t>
      </w:r>
      <w:r w:rsidRPr="00776A36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1</w:t>
      </w:r>
      <w:r w:rsidRPr="00776A36">
        <w:rPr>
          <w:sz w:val="28"/>
          <w:szCs w:val="28"/>
          <w:lang w:val="ru-RU"/>
        </w:rPr>
        <w:t>.201</w:t>
      </w:r>
      <w:r>
        <w:rPr>
          <w:sz w:val="28"/>
          <w:szCs w:val="28"/>
          <w:lang w:val="ru-RU"/>
        </w:rPr>
        <w:t>7</w:t>
      </w:r>
      <w:r w:rsidRPr="00776A36">
        <w:rPr>
          <w:sz w:val="28"/>
          <w:szCs w:val="28"/>
          <w:lang w:val="ru-RU"/>
        </w:rPr>
        <w:t xml:space="preserve"> года      №  </w:t>
      </w:r>
      <w:r w:rsidRPr="00776A36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68</w:t>
      </w:r>
      <w:r w:rsidRPr="00776A36">
        <w:rPr>
          <w:color w:val="000000"/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       Краснорогский сельский Совет народных депутатов                                                                                     РЕШИЛ:                                                                                                                                                      1.  </w:t>
      </w:r>
      <w:proofErr w:type="gramStart"/>
      <w:r w:rsidRPr="00776A36">
        <w:rPr>
          <w:sz w:val="28"/>
          <w:szCs w:val="28"/>
          <w:lang w:val="ru-RU"/>
        </w:rPr>
        <w:t>Администрации Краснорогского сельского поселения принять на 201</w:t>
      </w:r>
      <w:r>
        <w:rPr>
          <w:sz w:val="28"/>
          <w:szCs w:val="28"/>
          <w:lang w:val="ru-RU"/>
        </w:rPr>
        <w:t>8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район»   к осуществлению 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1.1.    дорожную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</w:t>
      </w:r>
      <w:proofErr w:type="gramEnd"/>
      <w:r w:rsidRPr="00776A36">
        <w:rPr>
          <w:sz w:val="28"/>
          <w:szCs w:val="28"/>
          <w:lang w:val="ru-RU"/>
        </w:rPr>
        <w:t xml:space="preserve"> муниципального </w:t>
      </w:r>
      <w:proofErr w:type="gramStart"/>
      <w:r w:rsidRPr="00776A36">
        <w:rPr>
          <w:sz w:val="28"/>
          <w:szCs w:val="28"/>
          <w:lang w:val="ru-RU"/>
        </w:rPr>
        <w:t>контроля за</w:t>
      </w:r>
      <w:proofErr w:type="gramEnd"/>
      <w:r w:rsidRPr="00776A36">
        <w:rPr>
          <w:sz w:val="28"/>
          <w:szCs w:val="28"/>
          <w:lang w:val="ru-RU"/>
        </w:rPr>
        <w:t xml:space="preserve">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 передаче осуществления части полномочий, указанных в п.1.1 настоящего решения на 201</w:t>
      </w:r>
      <w:r>
        <w:rPr>
          <w:rFonts w:ascii="Times New Roman" w:hAnsi="Times New Roman"/>
          <w:sz w:val="28"/>
          <w:szCs w:val="28"/>
        </w:rPr>
        <w:t>8</w:t>
      </w:r>
      <w:r w:rsidRPr="00776A36">
        <w:rPr>
          <w:rFonts w:ascii="Times New Roman" w:hAnsi="Times New Roman"/>
          <w:sz w:val="28"/>
          <w:szCs w:val="28"/>
        </w:rPr>
        <w:t xml:space="preserve"> год.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Настоящее решение вступает в силу с момента  подписания и распространяется  на правоотношения, возникающие с 1 января 201</w:t>
      </w:r>
      <w:r>
        <w:rPr>
          <w:rFonts w:ascii="Times New Roman" w:hAnsi="Times New Roman"/>
          <w:sz w:val="28"/>
          <w:szCs w:val="28"/>
        </w:rPr>
        <w:t>8</w:t>
      </w:r>
      <w:r w:rsidRPr="00776A36">
        <w:rPr>
          <w:rFonts w:ascii="Times New Roman" w:hAnsi="Times New Roman"/>
          <w:sz w:val="28"/>
          <w:szCs w:val="28"/>
        </w:rPr>
        <w:t xml:space="preserve"> года.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A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6A36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776A36" w:rsidRPr="00776A36" w:rsidRDefault="00776A36" w:rsidP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Краснорогского                                                                                                                                                        сельского поселения                                                             Е.В.Сафонова                       </w:t>
      </w:r>
    </w:p>
    <w:p w:rsidR="00776A36" w:rsidRPr="00776A36" w:rsidRDefault="00776A36" w:rsidP="00776A36">
      <w:pPr>
        <w:tabs>
          <w:tab w:val="left" w:pos="2580"/>
        </w:tabs>
        <w:rPr>
          <w:sz w:val="28"/>
          <w:szCs w:val="28"/>
          <w:lang w:val="ru-RU"/>
        </w:rPr>
      </w:pPr>
    </w:p>
    <w:p w:rsidR="00776A36" w:rsidRPr="00776A36" w:rsidRDefault="00776A36" w:rsidP="00776A36">
      <w:pPr>
        <w:rPr>
          <w:sz w:val="28"/>
          <w:szCs w:val="28"/>
          <w:lang w:val="ru-RU"/>
        </w:rPr>
      </w:pPr>
    </w:p>
    <w:p w:rsidR="007211CA" w:rsidRPr="00776A36" w:rsidRDefault="007211CA">
      <w:pPr>
        <w:rPr>
          <w:sz w:val="28"/>
          <w:szCs w:val="28"/>
          <w:lang w:val="ru-RU"/>
        </w:rPr>
      </w:pPr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A36"/>
    <w:rsid w:val="007211CA"/>
    <w:rsid w:val="00776A36"/>
    <w:rsid w:val="00E075B5"/>
    <w:rsid w:val="00E36D9B"/>
    <w:rsid w:val="00EE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2017-12-25T07:29:00Z</cp:lastPrinted>
  <dcterms:created xsi:type="dcterms:W3CDTF">2017-12-22T07:11:00Z</dcterms:created>
  <dcterms:modified xsi:type="dcterms:W3CDTF">2017-12-25T07:29:00Z</dcterms:modified>
</cp:coreProperties>
</file>