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FE" w:rsidRPr="00D251FE" w:rsidRDefault="00D24C4C" w:rsidP="00D251FE">
      <w:pPr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1F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D251FE" w:rsidRPr="00D251FE" w:rsidRDefault="00D24C4C" w:rsidP="00D251FE">
      <w:pPr>
        <w:tabs>
          <w:tab w:val="left" w:pos="2900"/>
          <w:tab w:val="center" w:pos="4227"/>
        </w:tabs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1FE">
        <w:rPr>
          <w:rFonts w:ascii="Times New Roman" w:hAnsi="Times New Roman" w:cs="Times New Roman"/>
          <w:b/>
          <w:sz w:val="24"/>
          <w:szCs w:val="24"/>
        </w:rPr>
        <w:t>БРЯНСКАЯ ОБЛАСТЬ</w:t>
      </w:r>
    </w:p>
    <w:p w:rsidR="00D251FE" w:rsidRPr="00D251FE" w:rsidRDefault="00D24C4C" w:rsidP="00D251FE">
      <w:pPr>
        <w:tabs>
          <w:tab w:val="left" w:pos="2900"/>
          <w:tab w:val="center" w:pos="4227"/>
        </w:tabs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1FE">
        <w:rPr>
          <w:rFonts w:ascii="Times New Roman" w:hAnsi="Times New Roman" w:cs="Times New Roman"/>
          <w:b/>
          <w:sz w:val="24"/>
          <w:szCs w:val="24"/>
        </w:rPr>
        <w:t>ПОЧЕПСКИЙ РАЙОН</w:t>
      </w:r>
    </w:p>
    <w:p w:rsidR="00D251FE" w:rsidRPr="00D251FE" w:rsidRDefault="00D24C4C" w:rsidP="00D251FE">
      <w:pPr>
        <w:tabs>
          <w:tab w:val="left" w:pos="1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1FE">
        <w:rPr>
          <w:rFonts w:ascii="Times New Roman" w:hAnsi="Times New Roman" w:cs="Times New Roman"/>
          <w:b/>
          <w:sz w:val="24"/>
          <w:szCs w:val="24"/>
        </w:rPr>
        <w:t>КРАСНОРОГСК</w:t>
      </w:r>
      <w:r>
        <w:rPr>
          <w:rFonts w:ascii="Times New Roman" w:hAnsi="Times New Roman" w:cs="Times New Roman"/>
          <w:b/>
          <w:sz w:val="24"/>
          <w:szCs w:val="24"/>
        </w:rPr>
        <w:t>ИЙ СЕЛЬСКИЙ СОВЕТ НАРОДНЫХ ДЕПУТАТОВ</w:t>
      </w:r>
    </w:p>
    <w:p w:rsidR="00D251FE" w:rsidRPr="00D24C4C" w:rsidRDefault="00D251FE" w:rsidP="00D251FE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C4C">
        <w:rPr>
          <w:rFonts w:ascii="Times New Roman" w:hAnsi="Times New Roman" w:cs="Times New Roman"/>
          <w:b/>
          <w:sz w:val="24"/>
          <w:szCs w:val="24"/>
        </w:rPr>
        <w:t>Р</w:t>
      </w:r>
      <w:r w:rsidR="00A912DE" w:rsidRPr="00D24C4C">
        <w:rPr>
          <w:rFonts w:ascii="Times New Roman" w:hAnsi="Times New Roman" w:cs="Times New Roman"/>
          <w:b/>
          <w:sz w:val="24"/>
          <w:szCs w:val="24"/>
        </w:rPr>
        <w:t>ЕШЕНИЕ</w:t>
      </w:r>
    </w:p>
    <w:p w:rsidR="00D251FE" w:rsidRPr="00D251FE" w:rsidRDefault="00D251FE" w:rsidP="00D251FE">
      <w:pPr>
        <w:rPr>
          <w:rFonts w:ascii="Times New Roman" w:hAnsi="Times New Roman" w:cs="Times New Roman"/>
          <w:sz w:val="24"/>
          <w:szCs w:val="24"/>
        </w:rPr>
      </w:pPr>
    </w:p>
    <w:p w:rsidR="00D251FE" w:rsidRPr="00D251FE" w:rsidRDefault="00D251FE" w:rsidP="00D251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251FE">
        <w:rPr>
          <w:rFonts w:ascii="Times New Roman" w:hAnsi="Times New Roman" w:cs="Times New Roman"/>
          <w:sz w:val="24"/>
          <w:szCs w:val="24"/>
        </w:rPr>
        <w:t xml:space="preserve">от  </w:t>
      </w:r>
      <w:r w:rsidRPr="00D251FE">
        <w:rPr>
          <w:rFonts w:ascii="Times New Roman" w:hAnsi="Times New Roman" w:cs="Times New Roman"/>
          <w:sz w:val="24"/>
          <w:szCs w:val="24"/>
          <w:u w:val="single"/>
        </w:rPr>
        <w:t xml:space="preserve">08.06.2016г.  </w:t>
      </w:r>
      <w:r w:rsidRPr="00D251FE">
        <w:rPr>
          <w:rFonts w:ascii="Times New Roman" w:hAnsi="Times New Roman" w:cs="Times New Roman"/>
          <w:sz w:val="24"/>
          <w:szCs w:val="24"/>
        </w:rPr>
        <w:t>№ _</w:t>
      </w:r>
      <w:r w:rsidR="0065076C">
        <w:rPr>
          <w:rFonts w:ascii="Times New Roman" w:hAnsi="Times New Roman" w:cs="Times New Roman"/>
          <w:sz w:val="24"/>
          <w:szCs w:val="24"/>
          <w:u w:val="single"/>
        </w:rPr>
        <w:t>89</w:t>
      </w:r>
      <w:r w:rsidRPr="00D251FE">
        <w:rPr>
          <w:rFonts w:ascii="Times New Roman" w:hAnsi="Times New Roman" w:cs="Times New Roman"/>
          <w:sz w:val="24"/>
          <w:szCs w:val="24"/>
        </w:rPr>
        <w:t>_</w:t>
      </w:r>
      <w:r w:rsidR="00A912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251FE" w:rsidRDefault="00A912DE" w:rsidP="00D251F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Красный Рог</w:t>
      </w:r>
    </w:p>
    <w:p w:rsidR="00A912DE" w:rsidRPr="00D251FE" w:rsidRDefault="00A912DE" w:rsidP="00D251F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251FE" w:rsidRPr="00D251FE" w:rsidRDefault="00D251FE" w:rsidP="00D2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563B0" w:rsidRPr="00D251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2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осуществления </w:t>
      </w:r>
      <w:proofErr w:type="gramStart"/>
      <w:r w:rsidRPr="00D251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2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</w:t>
      </w:r>
    </w:p>
    <w:p w:rsidR="00D251FE" w:rsidRPr="00D251FE" w:rsidRDefault="00D251FE" w:rsidP="00D25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к информации о деятельности органов местного  самоуправления</w:t>
      </w:r>
    </w:p>
    <w:p w:rsidR="00B563B0" w:rsidRPr="00D251FE" w:rsidRDefault="00D251FE" w:rsidP="00D251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251FE" w:rsidRPr="003106CB" w:rsidRDefault="00B563B0" w:rsidP="00650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D251FE"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 </w:t>
      </w:r>
      <w:r w:rsidR="00D251FE"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N 131-</w:t>
      </w:r>
    </w:p>
    <w:p w:rsidR="00A912DE" w:rsidRDefault="00D251FE" w:rsidP="00650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общих принципах организации местного самоуправления в Российской Федерации",</w:t>
      </w:r>
      <w:r w:rsidR="00A9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N 149-ФЗ</w:t>
      </w:r>
      <w:r w:rsidR="00A9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информации, информационных технологиях и о защите информации", от 09.02.2009 N 8-ФЗ</w:t>
      </w:r>
      <w:r w:rsidR="00EA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24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 w:rsidRPr="00A9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</w:t>
      </w:r>
      <w:r w:rsidR="00A912DE" w:rsidRPr="00A912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Краснорогский сельский Совет народных депутатов</w:t>
      </w:r>
    </w:p>
    <w:p w:rsidR="00B563B0" w:rsidRPr="00D251FE" w:rsidRDefault="00A912DE" w:rsidP="00A912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B563B0" w:rsidRPr="00B563B0" w:rsidRDefault="00B563B0" w:rsidP="00B5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="00A91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912DE" w:rsidRDefault="00B563B0" w:rsidP="00650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912DE"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</w:t>
      </w:r>
      <w:r w:rsidR="00A9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2DE"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proofErr w:type="gramStart"/>
      <w:r w:rsidR="00A912DE"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A912DE"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доступа к информации о деятельности органов местного самоуправления </w:t>
      </w:r>
      <w:r w:rsidR="00A9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Краснорогского сельского поселения   </w:t>
      </w:r>
      <w:r w:rsidR="00A912DE"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N 1.</w:t>
      </w:r>
    </w:p>
    <w:p w:rsidR="00A912DE" w:rsidRPr="003106CB" w:rsidRDefault="00A912DE" w:rsidP="00650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</w:t>
      </w:r>
    </w:p>
    <w:p w:rsidR="00A912DE" w:rsidRDefault="00A912DE" w:rsidP="00650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обнародования) в установленном порядке.</w:t>
      </w:r>
    </w:p>
    <w:p w:rsidR="00A912DE" w:rsidRPr="003106CB" w:rsidRDefault="00A912DE" w:rsidP="006507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1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лнением настоящего решения возлагаю на себя</w:t>
      </w:r>
      <w:r w:rsidR="00650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63B0" w:rsidRPr="00A912DE" w:rsidRDefault="00B563B0" w:rsidP="00B5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3B0" w:rsidRPr="00A912DE" w:rsidRDefault="00B563B0" w:rsidP="00B5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912DE" w:rsidRPr="00A9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Краснорогского сельского поселения    </w:t>
      </w:r>
      <w:r w:rsidR="00A9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A912DE" w:rsidRPr="00A912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Е.В.Сафонова</w:t>
      </w:r>
    </w:p>
    <w:p w:rsidR="00B563B0" w:rsidRPr="00B563B0" w:rsidRDefault="00A912DE" w:rsidP="00B5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3B0" w:rsidRPr="00B563B0" w:rsidRDefault="00B563B0" w:rsidP="00B5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65076C" w:rsidRDefault="00A912DE" w:rsidP="00A912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</w:p>
    <w:p w:rsidR="00A912DE" w:rsidRPr="00B563B0" w:rsidRDefault="00A912DE" w:rsidP="00A912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 Приложение </w:t>
      </w:r>
      <w:r w:rsidR="00650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507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ешению № </w:t>
      </w:r>
      <w:r w:rsidR="0065076C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5076C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08.06.2016</w:t>
      </w:r>
    </w:p>
    <w:p w:rsidR="00B563B0" w:rsidRPr="00B563B0" w:rsidRDefault="00B563B0" w:rsidP="00A912D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2DE" w:rsidRPr="00F51788" w:rsidRDefault="00A912DE" w:rsidP="00A9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A912DE" w:rsidRPr="00F51788" w:rsidRDefault="00A912DE" w:rsidP="00A9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осуществления </w:t>
      </w:r>
      <w:proofErr w:type="gramStart"/>
      <w:r w:rsidRPr="00F51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F51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обеспечением доступа к информации о</w:t>
      </w:r>
    </w:p>
    <w:p w:rsidR="00A912DE" w:rsidRPr="00F51788" w:rsidRDefault="00A912DE" w:rsidP="00A9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деятельности органов местного самоуправления Краснорогского </w:t>
      </w:r>
    </w:p>
    <w:p w:rsidR="00A912DE" w:rsidRPr="00F51788" w:rsidRDefault="00A912DE" w:rsidP="00A91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1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B563B0" w:rsidRPr="00B563B0" w:rsidRDefault="00B563B0" w:rsidP="00B56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 в соответствии с Федеральными законами от 06.10.2003 № 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 и определяет порядок организации доступа и осуществления контроля за обеспечением доступа к информации о деятельности  </w:t>
      </w:r>
      <w:r w:rsidR="00A91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Краснорогской сельской  а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A91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Администрации):</w:t>
      </w:r>
      <w:proofErr w:type="gramEnd"/>
    </w:p>
    <w:p w:rsidR="00B563B0" w:rsidRPr="00B563B0" w:rsidRDefault="00B563B0" w:rsidP="00B56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Основными принципами обеспечения доступа к информации о деятельности </w:t>
      </w:r>
      <w:r w:rsidR="00A91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являются: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открытость и доступность информации о деятельности </w:t>
      </w:r>
      <w:r w:rsidR="00A91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 за исключением случаев, предусмотренных федеральным законодательством;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достоверность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и своевременность ее предоставления;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свобода поиска, получения, передачи и распространения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любым законным способом;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Доступ к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подведомственных учреждений обеспечивается следующими способами: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обнародование (опубликование) информации в средствах массовой информации;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размещение информации в сети Интернет;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размещение информации в помещениях, занимаемых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и в иных отведенных для этих целей местах;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ознакомление пользователей информацией с информацией в помещениях, занимаемых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Администрацией.  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</w:t>
      </w:r>
      <w:r w:rsidR="00B1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заседаниях Администрации</w:t>
      </w:r>
      <w:r w:rsidR="00B124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Совета депутатов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предоставление информации пользователям информацией по их запросу.</w:t>
      </w: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2. Обнародование (опубликование) информации </w:t>
      </w:r>
    </w:p>
    <w:p w:rsidR="00B563B0" w:rsidRPr="00B563B0" w:rsidRDefault="00B563B0" w:rsidP="0065076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средствах массовой информации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Обнародование (опубликование)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в средствах массовой информации осуществляется в соответствии со статьей 12 Федерального закона от 09.02.2009 № 8-ФЗ "Об обеспечении доступа к информации о деятельности государственных органов и органов местного самоуправления".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Официальное обнародование (опубликование) муниципальных правовых актов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осуществляется в соответствии с Федеральным законом «Об общих принципах организации местного самоуправления в Российской Федерации», Уст</w:t>
      </w:r>
      <w:r w:rsidR="00B124B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авом муниципального образования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63B0" w:rsidRPr="00B563B0" w:rsidRDefault="00B563B0" w:rsidP="0065076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Размещение информации в сети Интернет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Информация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размещается в сети Интернет на официальном сайте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Перечень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размещенной в сети Интернет, утверждается постановлением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 При утверждении перечня определяются периодичность размещения информации в сети Интернет, сроки ее обновления, обеспечивающие своевременность реализации и защиты пользователями информацией своих прав и законных интересов, ответственные исполнители, а также иные требования к размещению указанной информации.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63B0" w:rsidRPr="00B563B0" w:rsidRDefault="00B563B0" w:rsidP="0065076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Размещение информации в помещениях, занимаемых </w:t>
      </w:r>
      <w:r w:rsidR="001C0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и в иных отведённых для этих целей местах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Для ознакомления с текущей информацией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в помещениях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в которые имеется свободный доступ пользователей информацией, иных отведенных для этих целей местах размещаются информационные стенды.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При условии функционирования официального сайта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в сети Интернет решения о предоставлении пользователям информацией возможности ознакомиться с информацией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в помещениях, занимаемых администрацией, не принимаются.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Информация, размещенная в соответствии с пунктом 4.1, содержит: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время работы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время и место приема граждан (физических лиц);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условия и порядок получения информации от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иные сведения, необходимые для оперативного информирования пользователей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63B0" w:rsidRPr="00B563B0" w:rsidRDefault="00B563B0" w:rsidP="0065076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Ознакомление пользователей с информацией в помещениях, занимаемых </w:t>
      </w:r>
      <w:r w:rsidR="001C0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Администрацией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Решением Главы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заместителя Главы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пользователю информацией на основании его письменного обращения может быть предоставлена возможность ознакомиться с информацией в помещениях, занимаемых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Ознакомление пользователей информацией с информацией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находящейся в библиотечных фондах, осуществляется в порядке, установленном действующим законодательством.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</w:t>
      </w:r>
      <w:r w:rsidR="001C0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C0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</w:t>
      </w:r>
      <w:r w:rsidR="00D24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Совета  депутатов.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 проведении заседаний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D2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Совета депутатов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возможность присутствия на них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наличии технической возможности по решению соответствующих органов (должностных лиц) может обеспечиваться трансляция заседаний этих органов в сети Интернет.</w:t>
      </w: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7. Представление информации о деятельности </w:t>
      </w:r>
      <w:r w:rsidR="001C0B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по запросу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Регистрация запросов пользователей информацией, составленных в письменной форме и поступивших в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Администрацию, а также поступивших по сети Интернет по адресу электронной почты, указанному на официальном сайте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и 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своевременностью ответов на указанные запросы осуществляется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Рассмотрение запросов осуществляется в порядке и в сроки, установленные ст. 18 Федерального закона от 09.02.2009 № 8-ФЗ "Об обеспечении доступа к информации о деятельности государственных органов и органов местного самоуправления".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8. Порядок осуществления </w:t>
      </w:r>
      <w:proofErr w:type="gramStart"/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обеспечением доступа </w:t>
      </w:r>
    </w:p>
    <w:p w:rsidR="00B563B0" w:rsidRPr="00B563B0" w:rsidRDefault="00B563B0" w:rsidP="0065076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информации о деятельности Администрации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обеспечением доступа к информации о деятельности  Администрации осуществляется Главой Администрации.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8.2. 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 Администрации в установленном порядке рассматривает обращения пользователей информацией по вопросам, связанным с нарушением их права на доступ к информации о деятельности администрации, предусмотренного Федеральным законом от 09.02.2009 №8-ФЗ «Об обеспечении доступа к информации о деятельности государственных органов и органов местного самоуправления», и назначает исполнителя для принятия  мер по указанным обращениям в пределах компетенции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  <w:proofErr w:type="gramEnd"/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обнародованием (опубликованием) информации в средствах массовой информации осуществляет специалист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информации в сети Интернет и сроков ее обновления на официальном сайте Администрации осуществляет 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  <w:r w:rsidR="001C0B66"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информации в специально отведённых для этих целей местах осуществляет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присутствием граждан (физических лиц), представителей организаций (юридических лиц), общественных объединений, государственных органов и органов местного самоуправления на заседаниях Администрации</w:t>
      </w:r>
      <w:r w:rsidR="00D2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Совета  депутатов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 </w:t>
      </w:r>
      <w:r w:rsidR="00D24C4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аместитель Главы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пециалист </w:t>
      </w:r>
      <w:r w:rsidR="00A1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представляет Главе </w:t>
      </w:r>
      <w:r w:rsidR="00A1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ежеквартальные и годовые отчеты: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количестве поступивших в отчетном периоде от пользователей информацией запросов о предоставлении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мероприятиях, проведенных в отчетном периоде в целях реализации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Должностные лица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виновные в нарушении прав граждан и организаций на доступ к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несут дисциплинарную, административную, гражданскую и уголовную ответственность в соответствии с действующим законодательством.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Решения и действия (бездействие) должностных лиц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Администрации, нарушающие право граждан и организаций на доступ к информации о деятельности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 могут быть обжалованы в установленном законом порядке.</w:t>
      </w:r>
    </w:p>
    <w:p w:rsidR="00B563B0" w:rsidRPr="00B563B0" w:rsidRDefault="00B563B0" w:rsidP="00650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8.10. </w:t>
      </w:r>
      <w:proofErr w:type="gramStart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причинения пользователю информацией убытков в результате неправомерного отказа в доступе к информации о деятельности</w:t>
      </w:r>
      <w:proofErr w:type="gramEnd"/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3B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 несвоевременного её предоставления либо предоставления заведомо недостоверной или не соответствующей содержанию запроса информации они подлежат возмещению в соответствии с гражданским законодательством Российской Федерации.</w:t>
      </w:r>
    </w:p>
    <w:p w:rsidR="00F121DB" w:rsidRDefault="00F121DB" w:rsidP="0065076C">
      <w:pPr>
        <w:jc w:val="both"/>
      </w:pPr>
    </w:p>
    <w:sectPr w:rsidR="00F121DB" w:rsidSect="006507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3B0"/>
    <w:rsid w:val="001C0B66"/>
    <w:rsid w:val="00201EA0"/>
    <w:rsid w:val="003334A0"/>
    <w:rsid w:val="0065076C"/>
    <w:rsid w:val="008C5585"/>
    <w:rsid w:val="00A1381B"/>
    <w:rsid w:val="00A912DE"/>
    <w:rsid w:val="00B124BA"/>
    <w:rsid w:val="00B563B0"/>
    <w:rsid w:val="00D24C4C"/>
    <w:rsid w:val="00D251FE"/>
    <w:rsid w:val="00EA6324"/>
    <w:rsid w:val="00F121DB"/>
    <w:rsid w:val="00F5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DB"/>
  </w:style>
  <w:style w:type="paragraph" w:styleId="1">
    <w:name w:val="heading 1"/>
    <w:basedOn w:val="a"/>
    <w:link w:val="10"/>
    <w:uiPriority w:val="9"/>
    <w:qFormat/>
    <w:rsid w:val="00B56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63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63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3B0"/>
    <w:rPr>
      <w:b/>
      <w:bCs/>
    </w:rPr>
  </w:style>
  <w:style w:type="character" w:styleId="a5">
    <w:name w:val="Emphasis"/>
    <w:basedOn w:val="a0"/>
    <w:uiPriority w:val="20"/>
    <w:qFormat/>
    <w:rsid w:val="00B563B0"/>
    <w:rPr>
      <w:i/>
      <w:iCs/>
    </w:rPr>
  </w:style>
  <w:style w:type="paragraph" w:customStyle="1" w:styleId="20">
    <w:name w:val="20"/>
    <w:basedOn w:val="a"/>
    <w:rsid w:val="00B5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9</cp:revision>
  <cp:lastPrinted>2016-07-01T11:11:00Z</cp:lastPrinted>
  <dcterms:created xsi:type="dcterms:W3CDTF">2016-06-30T10:30:00Z</dcterms:created>
  <dcterms:modified xsi:type="dcterms:W3CDTF">2016-07-01T11:21:00Z</dcterms:modified>
</cp:coreProperties>
</file>