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8"/>
          <w:shd w:fill="FFFFFF" w:val="clear"/>
        </w:rPr>
        <w:t xml:space="preserve">Российская Федерация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8"/>
          <w:shd w:fill="FFFFFF" w:val="clear"/>
        </w:rPr>
        <w:t xml:space="preserve">Брянская область Почепский район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8"/>
          <w:shd w:fill="FFFFFF" w:val="clear"/>
        </w:rPr>
        <w:t xml:space="preserve">КРАСНОРОГСКИЙ СЕЛЬСКИЙ СОВЕТ НАРОДНЫХ ДЕПУТАТОВ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7"/>
          <w:shd w:fill="FFFFFF" w:val="clear"/>
        </w:rPr>
        <w:t xml:space="preserve">РЕШЕНИЕ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от   04 .07.2018 г.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  №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 166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   </w:t>
      </w:r>
    </w:p>
    <w:p>
      <w:pPr>
        <w:spacing w:before="0" w:after="0" w:line="240"/>
        <w:ind w:right="0" w:left="0" w:firstLine="0"/>
        <w:jc w:val="both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с. Красный Рог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FFFFFF" w:val="clear"/>
        </w:rPr>
        <w:t xml:space="preserve"> </w:t>
      </w:r>
    </w:p>
    <w:tbl>
      <w:tblPr/>
      <w:tblGrid>
        <w:gridCol w:w="8325"/>
      </w:tblGrid>
      <w:tr>
        <w:trPr>
          <w:trHeight w:val="1" w:hRule="atLeast"/>
          <w:jc w:val="left"/>
        </w:trPr>
        <w:tc>
          <w:tcPr>
            <w:tcW w:w="83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-5083" w:left="0" w:firstLine="0"/>
              <w:jc w:val="left"/>
              <w:rPr>
                <w:rFonts w:ascii="Tahoma" w:hAnsi="Tahoma" w:cs="Tahoma" w:eastAsia="Tahoma"/>
                <w:color w:val="555555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555555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555555"/>
                <w:spacing w:val="0"/>
                <w:position w:val="0"/>
                <w:sz w:val="28"/>
                <w:shd w:fill="auto" w:val="clear"/>
              </w:rPr>
              <w:t xml:space="preserve">О передаче имущества  в безвозмездное пользование</w:t>
            </w:r>
          </w:p>
          <w:p>
            <w:pPr>
              <w:spacing w:before="0" w:after="0" w:line="240"/>
              <w:ind w:right="-508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555555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555555"/>
                <w:spacing w:val="0"/>
                <w:position w:val="0"/>
                <w:sz w:val="28"/>
                <w:shd w:fill="auto" w:val="clear"/>
              </w:rPr>
              <w:t xml:space="preserve">в МО  </w:t>
            </w:r>
            <w:r>
              <w:rPr>
                <w:rFonts w:ascii="Times New Roman" w:hAnsi="Times New Roman" w:cs="Times New Roman" w:eastAsia="Times New Roman"/>
                <w:color w:val="555555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555555"/>
                <w:spacing w:val="0"/>
                <w:position w:val="0"/>
                <w:sz w:val="28"/>
                <w:shd w:fill="auto" w:val="clear"/>
              </w:rPr>
              <w:t xml:space="preserve">Почепский район</w:t>
            </w:r>
            <w:r>
              <w:rPr>
                <w:rFonts w:ascii="Times New Roman" w:hAnsi="Times New Roman" w:cs="Times New Roman" w:eastAsia="Times New Roman"/>
                <w:color w:val="555555"/>
                <w:spacing w:val="0"/>
                <w:position w:val="0"/>
                <w:sz w:val="28"/>
                <w:shd w:fill="auto" w:val="clear"/>
              </w:rPr>
              <w:t xml:space="preserve">»  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Руководствуясь   Федеральным  законом от 06.10.2003 года № 131-ФЗ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Об общих принципах организации местного самоуправления Российской Федерации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»,    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в соответствии с Уставом муниципального образования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Краснорогское сельское поселение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Краснорогский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 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сельский Совет народных депутатов</w:t>
      </w:r>
    </w:p>
    <w:p>
      <w:pPr>
        <w:spacing w:before="0" w:after="0" w:line="240"/>
        <w:ind w:right="0" w:left="0" w:firstLine="567"/>
        <w:jc w:val="left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РЕШИЛ:</w:t>
      </w:r>
    </w:p>
    <w:p>
      <w:pPr>
        <w:spacing w:before="0" w:after="0" w:line="240"/>
        <w:ind w:right="0" w:left="0" w:firstLine="540"/>
        <w:jc w:val="both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540"/>
        <w:jc w:val="both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Передать в безвозмездное пользование в МО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Почепский район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имущество, находящееся в муниципальной собственности муниципального образования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Краснорогское сельское поселение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согласно приложению.  </w:t>
      </w:r>
    </w:p>
    <w:p>
      <w:pPr>
        <w:spacing w:before="0" w:after="0" w:line="240"/>
        <w:ind w:right="0" w:left="0" w:firstLine="567"/>
        <w:jc w:val="both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Краснорогской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сельской администрации осуществить передачу имущества, указанного в п. 1 настоящего решения, оформить акт приема-передачи имущества.</w:t>
      </w:r>
    </w:p>
    <w:p>
      <w:pPr>
        <w:spacing w:before="0" w:after="0" w:line="240"/>
        <w:ind w:right="0" w:left="0" w:firstLine="567"/>
        <w:jc w:val="both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Опубликовать (обнародовать) настоящее решение и разместить на официальном сайте в сети Интернет.</w:t>
      </w:r>
    </w:p>
    <w:p>
      <w:pPr>
        <w:spacing w:before="0" w:after="0" w:line="240"/>
        <w:ind w:right="0" w:left="0" w:firstLine="567"/>
        <w:jc w:val="both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Контроль за исполнением настоящего решения оставляю за собой.</w:t>
      </w:r>
    </w:p>
    <w:p>
      <w:pPr>
        <w:spacing w:before="0" w:after="0" w:line="240"/>
        <w:ind w:right="0" w:left="0" w:firstLine="567"/>
        <w:jc w:val="both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555555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Глава Краснорогского                                                                                             сельского поселения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                                 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Е.В.Сафонова</w:t>
      </w:r>
    </w:p>
    <w:p>
      <w:pPr>
        <w:spacing w:before="0" w:after="0" w:line="240"/>
        <w:ind w:right="0" w:left="5103" w:firstLine="0"/>
        <w:jc w:val="righ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103" w:firstLine="0"/>
        <w:jc w:val="righ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103" w:firstLine="0"/>
        <w:jc w:val="righ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103" w:firstLine="0"/>
        <w:jc w:val="righ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103" w:firstLine="0"/>
        <w:jc w:val="righ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5103" w:firstLine="0"/>
        <w:jc w:val="right"/>
        <w:rPr>
          <w:rFonts w:ascii="Tahoma" w:hAnsi="Tahoma" w:cs="Tahoma" w:eastAsia="Tahoma"/>
          <w:color w:val="555555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