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74" w:rsidRPr="00BF5338" w:rsidRDefault="00AD3B74" w:rsidP="00AD3B74">
      <w:pPr>
        <w:widowControl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F5338">
        <w:rPr>
          <w:rFonts w:ascii="Times New Roman" w:hAnsi="Times New Roman"/>
          <w:b/>
          <w:sz w:val="28"/>
          <w:szCs w:val="28"/>
        </w:rPr>
        <w:t>Р О СС И Й С К А Я   Ф Е Д Е Р А Ц И Я</w:t>
      </w:r>
    </w:p>
    <w:p w:rsidR="00AD3B74" w:rsidRPr="00BF5338" w:rsidRDefault="00AD3B74" w:rsidP="00AD3B74">
      <w:pPr>
        <w:widowControl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F5338">
        <w:rPr>
          <w:rFonts w:ascii="Times New Roman" w:hAnsi="Times New Roman"/>
          <w:b/>
          <w:sz w:val="28"/>
          <w:szCs w:val="28"/>
        </w:rPr>
        <w:t>КРАСНОРОГСКОЙ СЕЛЬСКИЙ СОВЕТ НАРОДНЫХ ДЕПУТАТОВ</w:t>
      </w:r>
    </w:p>
    <w:p w:rsidR="00AD3B74" w:rsidRPr="00BF5338" w:rsidRDefault="00AD3B74" w:rsidP="00AD3B74">
      <w:pPr>
        <w:widowControl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F5338">
        <w:rPr>
          <w:rFonts w:ascii="Times New Roman" w:hAnsi="Times New Roman"/>
          <w:b/>
          <w:sz w:val="28"/>
          <w:szCs w:val="28"/>
        </w:rPr>
        <w:t>ПОЧЕПСКОГО РАЙОНА  БРЯНСКОЙ ОБЛАСТИ</w:t>
      </w:r>
    </w:p>
    <w:p w:rsidR="00AD3B74" w:rsidRPr="00BF5338" w:rsidRDefault="00AD3B74" w:rsidP="00AD3B74">
      <w:pPr>
        <w:widowControl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D3B74" w:rsidRPr="00BF5338" w:rsidRDefault="00AD3B74" w:rsidP="00AD3B74">
      <w:pPr>
        <w:widowControl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D3B74" w:rsidRPr="00BF5338" w:rsidRDefault="00AD3B74" w:rsidP="00AD3B74">
      <w:pPr>
        <w:widowControl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F5338">
        <w:rPr>
          <w:rFonts w:ascii="Times New Roman" w:hAnsi="Times New Roman"/>
          <w:b/>
          <w:sz w:val="28"/>
          <w:szCs w:val="28"/>
        </w:rPr>
        <w:t>РЕШЕНИЕ</w:t>
      </w:r>
    </w:p>
    <w:p w:rsidR="00AD3B74" w:rsidRPr="00BF5338" w:rsidRDefault="00AD3B74" w:rsidP="00AD3B74">
      <w:pPr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D3B74" w:rsidRPr="00BF5338" w:rsidRDefault="00AD3B74" w:rsidP="00AD3B74">
      <w:pPr>
        <w:widowControl/>
        <w:jc w:val="both"/>
        <w:outlineLvl w:val="0"/>
        <w:rPr>
          <w:rFonts w:ascii="Times New Roman" w:hAnsi="Times New Roman"/>
          <w:sz w:val="28"/>
          <w:szCs w:val="28"/>
        </w:rPr>
      </w:pPr>
      <w:r w:rsidRPr="00BF5338">
        <w:rPr>
          <w:rFonts w:ascii="Times New Roman" w:hAnsi="Times New Roman"/>
          <w:sz w:val="28"/>
          <w:szCs w:val="28"/>
        </w:rPr>
        <w:t>от 06.09.20</w:t>
      </w:r>
      <w:r w:rsidR="00BF5338">
        <w:rPr>
          <w:rFonts w:ascii="Times New Roman" w:hAnsi="Times New Roman"/>
          <w:sz w:val="28"/>
          <w:szCs w:val="28"/>
        </w:rPr>
        <w:t>12</w:t>
      </w:r>
      <w:r w:rsidRPr="00BF5338">
        <w:rPr>
          <w:rFonts w:ascii="Times New Roman" w:hAnsi="Times New Roman"/>
          <w:sz w:val="28"/>
          <w:szCs w:val="28"/>
        </w:rPr>
        <w:t xml:space="preserve"> г. № _</w:t>
      </w:r>
      <w:r w:rsidRPr="00BF533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B1386">
        <w:rPr>
          <w:rFonts w:ascii="Times New Roman" w:hAnsi="Times New Roman"/>
          <w:sz w:val="28"/>
          <w:szCs w:val="28"/>
          <w:u w:val="single"/>
        </w:rPr>
        <w:t>20</w:t>
      </w:r>
      <w:r w:rsidRPr="00BF5338">
        <w:rPr>
          <w:rFonts w:ascii="Times New Roman" w:hAnsi="Times New Roman"/>
          <w:sz w:val="28"/>
          <w:szCs w:val="28"/>
        </w:rPr>
        <w:t>__</w:t>
      </w:r>
    </w:p>
    <w:p w:rsidR="00AD3B74" w:rsidRDefault="00AD3B74" w:rsidP="00AD3B74">
      <w:r w:rsidRPr="00BF5338">
        <w:rPr>
          <w:rFonts w:ascii="Times New Roman" w:hAnsi="Times New Roman"/>
          <w:sz w:val="28"/>
          <w:szCs w:val="28"/>
        </w:rPr>
        <w:t xml:space="preserve">       с. Красный Рог</w:t>
      </w:r>
    </w:p>
    <w:p w:rsidR="00AD3B74" w:rsidRPr="00BF5338" w:rsidRDefault="00AD3B74" w:rsidP="00AD3B74">
      <w:pPr>
        <w:rPr>
          <w:sz w:val="24"/>
          <w:szCs w:val="24"/>
        </w:rPr>
      </w:pPr>
    </w:p>
    <w:p w:rsidR="00AD3B74" w:rsidRPr="00BF5338" w:rsidRDefault="00AD3B74">
      <w:pPr>
        <w:rPr>
          <w:rFonts w:asciiTheme="minorHAnsi" w:hAnsiTheme="minorHAnsi"/>
          <w:sz w:val="24"/>
          <w:szCs w:val="24"/>
        </w:rPr>
      </w:pPr>
      <w:r w:rsidRPr="00BF5338">
        <w:rPr>
          <w:rFonts w:asciiTheme="minorHAnsi" w:hAnsiTheme="minorHAnsi"/>
          <w:sz w:val="24"/>
          <w:szCs w:val="24"/>
        </w:rPr>
        <w:t>Об утверждении расхода холодной воды                                                                                                                                           на 1 процедуру и количество процедур</w:t>
      </w:r>
    </w:p>
    <w:p w:rsidR="00AD3B74" w:rsidRPr="00BF5338" w:rsidRDefault="00AD3B74" w:rsidP="00AD3B74">
      <w:pPr>
        <w:rPr>
          <w:rFonts w:asciiTheme="minorHAnsi" w:hAnsiTheme="minorHAnsi"/>
          <w:sz w:val="24"/>
          <w:szCs w:val="24"/>
        </w:rPr>
      </w:pPr>
    </w:p>
    <w:p w:rsidR="00AD3B74" w:rsidRDefault="00AD3B74" w:rsidP="00AD3B74">
      <w:pPr>
        <w:rPr>
          <w:rFonts w:asciiTheme="minorHAnsi" w:hAnsiTheme="minorHAnsi"/>
        </w:rPr>
      </w:pPr>
    </w:p>
    <w:p w:rsidR="00BF5338" w:rsidRDefault="004441B0" w:rsidP="00BF5338">
      <w:pPr>
        <w:jc w:val="both"/>
        <w:rPr>
          <w:rFonts w:asciiTheme="minorHAnsi" w:hAnsiTheme="minorHAnsi"/>
          <w:sz w:val="28"/>
          <w:szCs w:val="28"/>
        </w:rPr>
      </w:pPr>
      <w:r w:rsidRPr="00BF5338">
        <w:rPr>
          <w:rFonts w:asciiTheme="minorHAnsi" w:hAnsiTheme="minorHAnsi"/>
          <w:sz w:val="28"/>
          <w:szCs w:val="28"/>
        </w:rPr>
        <w:t xml:space="preserve">      </w:t>
      </w:r>
      <w:r w:rsidR="00AD3B74" w:rsidRPr="00BF5338">
        <w:rPr>
          <w:rFonts w:asciiTheme="minorHAnsi" w:hAnsiTheme="minorHAnsi"/>
          <w:sz w:val="28"/>
          <w:szCs w:val="28"/>
        </w:rPr>
        <w:t>Рассмотрев предложение администрации  Краснорогского сельского поселения с целью недопущения значительного роста нормативов потребления на водоснабжение и водоотведения (канализацию) в силу местных условий водопользования, климатических условий, традиций использования воды населением, проживающего на территории Краснорогского сельского поселения</w:t>
      </w:r>
      <w:r w:rsidRPr="00BF5338">
        <w:rPr>
          <w:rFonts w:asciiTheme="minorHAnsi" w:hAnsiTheme="minorHAnsi"/>
          <w:sz w:val="28"/>
          <w:szCs w:val="28"/>
        </w:rPr>
        <w:t xml:space="preserve">, демографический и социальный состав жителей, а также уровень технической эксплуатации внутренних систем водоснабжения Краснорогский сельский Совет народных депутатов </w:t>
      </w:r>
    </w:p>
    <w:p w:rsidR="00BF5338" w:rsidRDefault="00BF5338" w:rsidP="00BF5338">
      <w:pPr>
        <w:rPr>
          <w:rFonts w:asciiTheme="minorHAnsi" w:hAnsiTheme="minorHAnsi"/>
          <w:sz w:val="28"/>
          <w:szCs w:val="28"/>
        </w:rPr>
      </w:pPr>
    </w:p>
    <w:p w:rsidR="00BF5338" w:rsidRPr="00BF5338" w:rsidRDefault="004441B0" w:rsidP="00BF5338">
      <w:pPr>
        <w:rPr>
          <w:rFonts w:asciiTheme="minorHAnsi" w:hAnsiTheme="minorHAnsi"/>
          <w:sz w:val="28"/>
          <w:szCs w:val="28"/>
        </w:rPr>
      </w:pPr>
      <w:r w:rsidRPr="00BF5338">
        <w:rPr>
          <w:rFonts w:asciiTheme="minorHAnsi" w:hAnsiTheme="minorHAnsi"/>
          <w:sz w:val="28"/>
          <w:szCs w:val="28"/>
        </w:rPr>
        <w:t xml:space="preserve"> </w:t>
      </w:r>
      <w:r w:rsidR="004B61D7" w:rsidRPr="00BF5338">
        <w:rPr>
          <w:rFonts w:asciiTheme="minorHAnsi" w:hAnsiTheme="minorHAnsi"/>
          <w:sz w:val="28"/>
          <w:szCs w:val="28"/>
        </w:rPr>
        <w:t xml:space="preserve">                                                                    РЕШИЛ:                                                                                                                                                                        1. Определить группы домов с аналогичной степенью благоустройства:                                           -водопровод, ванна, душ, санузел, водонагреватель, центральная или местная канализация;                                                                                                                                                           -водопровод, ванна, душ, водонагреватель, центральная или местная канализация;                                      </w:t>
      </w:r>
      <w:r w:rsidR="00BF5338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 </w:t>
      </w:r>
      <w:r w:rsidR="004B61D7" w:rsidRPr="00BF5338">
        <w:rPr>
          <w:rFonts w:asciiTheme="minorHAnsi" w:hAnsiTheme="minorHAnsi"/>
          <w:sz w:val="28"/>
          <w:szCs w:val="28"/>
        </w:rPr>
        <w:t xml:space="preserve">    -водопровод, ванна, санузел, центральная или местная канализация;                                                                 -водопровод, ванна, центральная или местная канализация.   </w:t>
      </w:r>
    </w:p>
    <w:p w:rsidR="00BF5338" w:rsidRPr="00BF5338" w:rsidRDefault="00BF5338" w:rsidP="00BF5338">
      <w:pPr>
        <w:jc w:val="both"/>
        <w:rPr>
          <w:rFonts w:asciiTheme="minorHAnsi" w:hAnsiTheme="minorHAnsi"/>
          <w:sz w:val="28"/>
          <w:szCs w:val="28"/>
        </w:rPr>
      </w:pPr>
      <w:r w:rsidRPr="00BF5338">
        <w:rPr>
          <w:rFonts w:asciiTheme="minorHAnsi" w:hAnsiTheme="minorHAnsi"/>
          <w:sz w:val="28"/>
          <w:szCs w:val="28"/>
        </w:rPr>
        <w:t xml:space="preserve"> </w:t>
      </w:r>
      <w:r w:rsidR="004B61D7" w:rsidRPr="00BF5338">
        <w:rPr>
          <w:rFonts w:asciiTheme="minorHAnsi" w:hAnsiTheme="minorHAnsi"/>
          <w:sz w:val="28"/>
          <w:szCs w:val="28"/>
        </w:rPr>
        <w:t xml:space="preserve"> 2. Определить </w:t>
      </w:r>
      <w:r w:rsidR="00680C0C">
        <w:rPr>
          <w:rFonts w:asciiTheme="minorHAnsi" w:hAnsiTheme="minorHAnsi"/>
          <w:sz w:val="28"/>
          <w:szCs w:val="28"/>
        </w:rPr>
        <w:t xml:space="preserve"> </w:t>
      </w:r>
      <w:r w:rsidR="004B61D7" w:rsidRPr="00BF5338">
        <w:rPr>
          <w:rFonts w:asciiTheme="minorHAnsi" w:hAnsiTheme="minorHAnsi"/>
          <w:sz w:val="28"/>
          <w:szCs w:val="28"/>
        </w:rPr>
        <w:t xml:space="preserve"> расход</w:t>
      </w:r>
      <w:r w:rsidR="00680C0C">
        <w:rPr>
          <w:rFonts w:asciiTheme="minorHAnsi" w:hAnsiTheme="minorHAnsi"/>
          <w:sz w:val="28"/>
          <w:szCs w:val="28"/>
        </w:rPr>
        <w:t xml:space="preserve"> </w:t>
      </w:r>
      <w:r w:rsidR="004B61D7" w:rsidRPr="00BF5338">
        <w:rPr>
          <w:rFonts w:asciiTheme="minorHAnsi" w:hAnsiTheme="minorHAnsi"/>
          <w:sz w:val="28"/>
          <w:szCs w:val="28"/>
        </w:rPr>
        <w:t xml:space="preserve"> воды на 1 процедуру (литров) и количество процедур за 7 дней согласно приложению.  </w:t>
      </w:r>
    </w:p>
    <w:p w:rsidR="004B61D7" w:rsidRPr="00BF5338" w:rsidRDefault="00BF5338" w:rsidP="00BF5338">
      <w:pPr>
        <w:jc w:val="both"/>
        <w:rPr>
          <w:rFonts w:asciiTheme="minorHAnsi" w:hAnsiTheme="minorHAnsi"/>
          <w:sz w:val="28"/>
          <w:szCs w:val="28"/>
        </w:rPr>
      </w:pPr>
      <w:r w:rsidRPr="00BF5338">
        <w:rPr>
          <w:rFonts w:asciiTheme="minorHAnsi" w:hAnsiTheme="minorHAnsi"/>
          <w:sz w:val="28"/>
          <w:szCs w:val="28"/>
        </w:rPr>
        <w:t xml:space="preserve"> </w:t>
      </w:r>
      <w:r w:rsidR="004B61D7" w:rsidRPr="00BF5338">
        <w:rPr>
          <w:rFonts w:asciiTheme="minorHAnsi" w:hAnsiTheme="minorHAnsi"/>
          <w:sz w:val="28"/>
          <w:szCs w:val="28"/>
        </w:rPr>
        <w:t xml:space="preserve">  3.</w:t>
      </w:r>
      <w:r>
        <w:rPr>
          <w:rFonts w:asciiTheme="minorHAnsi" w:hAnsiTheme="minorHAnsi"/>
          <w:sz w:val="28"/>
          <w:szCs w:val="28"/>
        </w:rPr>
        <w:t xml:space="preserve"> </w:t>
      </w:r>
      <w:r w:rsidR="004B61D7" w:rsidRPr="00BF5338">
        <w:rPr>
          <w:rFonts w:asciiTheme="minorHAnsi" w:hAnsiTheme="minorHAnsi"/>
          <w:sz w:val="28"/>
          <w:szCs w:val="28"/>
        </w:rPr>
        <w:t>Направить настоящее решение,  в комитет государственного регулирования  тарифов Брянской области, для учета норм расхода воды при установлении нормативов потребления на коммунальные услуги по водоснабжен</w:t>
      </w:r>
      <w:r>
        <w:rPr>
          <w:rFonts w:asciiTheme="minorHAnsi" w:hAnsiTheme="minorHAnsi"/>
          <w:sz w:val="28"/>
          <w:szCs w:val="28"/>
        </w:rPr>
        <w:t xml:space="preserve">ию </w:t>
      </w:r>
      <w:r w:rsidR="004B61D7" w:rsidRPr="00BF5338">
        <w:rPr>
          <w:rFonts w:asciiTheme="minorHAnsi" w:hAnsiTheme="minorHAnsi"/>
          <w:sz w:val="28"/>
          <w:szCs w:val="28"/>
        </w:rPr>
        <w:t xml:space="preserve">и водоотведению (канализации).                                                                                                                                                                                   4. Контроль за  исполнением данного решения возлагаю на себя.                                                                                    </w:t>
      </w:r>
    </w:p>
    <w:p w:rsidR="004B61D7" w:rsidRPr="00BF5338" w:rsidRDefault="004B61D7" w:rsidP="00AD3B74">
      <w:pPr>
        <w:rPr>
          <w:rFonts w:asciiTheme="minorHAnsi" w:hAnsiTheme="minorHAnsi"/>
          <w:sz w:val="28"/>
          <w:szCs w:val="28"/>
        </w:rPr>
      </w:pPr>
      <w:r w:rsidRPr="00BF5338">
        <w:rPr>
          <w:rFonts w:asciiTheme="minorHAnsi" w:hAnsiTheme="minorHAnsi"/>
          <w:sz w:val="28"/>
          <w:szCs w:val="28"/>
        </w:rPr>
        <w:t xml:space="preserve">                                                                          </w:t>
      </w:r>
    </w:p>
    <w:p w:rsidR="004B61D7" w:rsidRPr="00BF5338" w:rsidRDefault="004B61D7" w:rsidP="004B61D7">
      <w:pPr>
        <w:rPr>
          <w:rFonts w:asciiTheme="minorHAnsi" w:hAnsiTheme="minorHAnsi"/>
          <w:sz w:val="28"/>
          <w:szCs w:val="28"/>
        </w:rPr>
      </w:pPr>
    </w:p>
    <w:p w:rsidR="00CE2691" w:rsidRPr="00BF5338" w:rsidRDefault="004B61D7" w:rsidP="004B61D7">
      <w:pPr>
        <w:rPr>
          <w:rFonts w:asciiTheme="minorHAnsi" w:hAnsiTheme="minorHAnsi"/>
          <w:sz w:val="28"/>
          <w:szCs w:val="28"/>
        </w:rPr>
      </w:pPr>
      <w:r w:rsidRPr="00BF5338">
        <w:rPr>
          <w:rFonts w:asciiTheme="minorHAnsi" w:hAnsiTheme="minorHAnsi"/>
          <w:sz w:val="28"/>
          <w:szCs w:val="28"/>
        </w:rPr>
        <w:t>Глава Краснорогского сельского поселения                                 Н.Н.Чижова</w:t>
      </w:r>
    </w:p>
    <w:sectPr w:rsidR="00CE2691" w:rsidRPr="00BF5338" w:rsidSect="00CE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3B74"/>
    <w:rsid w:val="004441B0"/>
    <w:rsid w:val="004B61D7"/>
    <w:rsid w:val="005B1386"/>
    <w:rsid w:val="00680C0C"/>
    <w:rsid w:val="00790C6F"/>
    <w:rsid w:val="00900863"/>
    <w:rsid w:val="00AD3B74"/>
    <w:rsid w:val="00BF5338"/>
    <w:rsid w:val="00CE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74"/>
    <w:pPr>
      <w:widowControl w:val="0"/>
      <w:snapToGrid w:val="0"/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2006-07-27T04:06:00Z</cp:lastPrinted>
  <dcterms:created xsi:type="dcterms:W3CDTF">2006-07-27T03:15:00Z</dcterms:created>
  <dcterms:modified xsi:type="dcterms:W3CDTF">2394-07-05T20:43:00Z</dcterms:modified>
</cp:coreProperties>
</file>