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Российская Федерация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Брянская область</w:t>
      </w:r>
      <w:r w:rsidR="006B007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Почепский район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КРАСНОРОГСКИЙ</w:t>
      </w:r>
      <w:r w:rsidRPr="00F27E2E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СЕЛЬСКИЙ СОВЕТ НАРОДНЫХ ДЕПУТАТОВ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bdr w:val="none" w:sz="0" w:space="0" w:color="auto" w:frame="1"/>
          <w:lang w:eastAsia="ru-RU"/>
        </w:rPr>
        <w:t>РЕШЕНИЕ</w:t>
      </w:r>
    </w:p>
    <w:p w:rsidR="00F27E2E" w:rsidRPr="00F27E2E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</w:t>
      </w:r>
      <w:r w:rsidR="009E4AA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05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8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г.   №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9E4AA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</w:t>
      </w:r>
      <w:r w:rsidR="00F53AA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59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Красный Рог</w:t>
      </w:r>
    </w:p>
    <w:p w:rsidR="00F27E2E" w:rsidRPr="00F27E2E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83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25"/>
      </w:tblGrid>
      <w:tr w:rsidR="00F27E2E" w:rsidRPr="00F27E2E" w:rsidTr="00F27E2E">
        <w:tc>
          <w:tcPr>
            <w:tcW w:w="6660" w:type="dxa"/>
            <w:shd w:val="clear" w:color="auto" w:fill="FFFFFF"/>
            <w:hideMark/>
          </w:tcPr>
          <w:p w:rsidR="00F27E2E" w:rsidRPr="00F27E2E" w:rsidRDefault="0052511D" w:rsidP="00F27E2E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27E2E" w:rsidRPr="00F27E2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О передаче имущества из собственности</w:t>
            </w:r>
          </w:p>
          <w:p w:rsidR="00F27E2E" w:rsidRPr="00F27E2E" w:rsidRDefault="00F27E2E" w:rsidP="00F27E2E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Краснорогское</w:t>
            </w:r>
          </w:p>
          <w:p w:rsidR="00F27E2E" w:rsidRPr="00F27E2E" w:rsidRDefault="00F27E2E" w:rsidP="00F27E2E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сельское поселение» в собственность</w:t>
            </w:r>
          </w:p>
          <w:p w:rsidR="00F27E2E" w:rsidRPr="00F27E2E" w:rsidRDefault="00F27E2E" w:rsidP="0052511D">
            <w:pPr>
              <w:spacing w:after="0" w:line="240" w:lineRule="auto"/>
              <w:ind w:right="-5083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муниципального образования «Почепский район</w:t>
            </w:r>
            <w:r w:rsidR="006B485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52511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</w:p>
        </w:tc>
      </w:tr>
    </w:tbl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Руководствуясь 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Федеральн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ым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закон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ом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от 06.10.2003 года № 131-ФЗ «Об общих принципах организации местного самоуправления Российской Федерации»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BC7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 </w:t>
      </w:r>
      <w:r w:rsidRPr="00F27E2E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 в соответствии с Уставом муниципального образования «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Краснорогское</w:t>
      </w:r>
      <w:r w:rsidRPr="00F27E2E"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 сельское поселение», 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Краснорогский</w:t>
      </w:r>
      <w:r w:rsidRPr="00F27E2E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  сельский Совет народных депутатов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РЕШИЛ: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1. Передать безвозмездно в собственность муниципального образования «Почепский район» имущество, находящееся в муниципальной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Краснорогское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сельское поселение», согласно приложению 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Краснорогской</w:t>
      </w:r>
      <w:r w:rsidRPr="00F27E2E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сельской администрации осуществить передачу имущества, указанного в п. 1 настоящего решения, оформить акт приема-передачи имущества.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3. Опубликовать (обнародовать) настоящее решение и разместить на официальном сайте в сети Интернет.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исполнением настоящего решения оставляю за собой.</w:t>
      </w:r>
    </w:p>
    <w:p w:rsidR="00F27E2E" w:rsidRPr="00F27E2E" w:rsidRDefault="00F27E2E" w:rsidP="00F27E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 xml:space="preserve">Краснорогского                                                                                           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сельского поселения                                 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Е.В.Сафонова</w:t>
      </w:r>
    </w:p>
    <w:p w:rsidR="00F27E2E" w:rsidRDefault="00F27E2E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27E2E" w:rsidRDefault="00F27E2E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5B3BC7" w:rsidRDefault="005B3BC7" w:rsidP="00F27E2E">
      <w:pPr>
        <w:spacing w:after="0" w:line="240" w:lineRule="auto"/>
        <w:ind w:left="5103"/>
        <w:jc w:val="righ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</w:p>
    <w:p w:rsidR="00F27E2E" w:rsidRPr="00F27E2E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Приложение</w:t>
      </w:r>
    </w:p>
    <w:p w:rsidR="00F27E2E" w:rsidRPr="00F27E2E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к решению 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Краснорогского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сельского Совета народных депутатов</w:t>
      </w:r>
    </w:p>
    <w:p w:rsidR="00F27E2E" w:rsidRPr="00F27E2E" w:rsidRDefault="00F27E2E" w:rsidP="00F27E2E">
      <w:pPr>
        <w:spacing w:after="0" w:line="240" w:lineRule="auto"/>
        <w:ind w:left="5103"/>
        <w:jc w:val="right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5B3BC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="00BA09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10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05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.201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8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№</w:t>
      </w:r>
      <w:r w:rsidR="00BA0908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159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Е Р Е Ч Е Н Ь</w:t>
      </w:r>
    </w:p>
    <w:p w:rsidR="00F27E2E" w:rsidRPr="00F27E2E" w:rsidRDefault="00F27E2E" w:rsidP="00F27E2E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имущества, передаваемого из собственности муниципального образования «</w:t>
      </w:r>
      <w:r>
        <w:rPr>
          <w:rFonts w:ascii="Times New Roman" w:eastAsia="Times New Roman" w:hAnsi="Times New Roman" w:cs="Times New Roman"/>
          <w:color w:val="555555"/>
          <w:sz w:val="28"/>
          <w:lang w:eastAsia="ru-RU"/>
        </w:rPr>
        <w:t>Краснорогское</w:t>
      </w:r>
      <w:r w:rsidRPr="00F27E2E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сельское поселение» в собственность муниципального образования «Почепский район»</w:t>
      </w:r>
    </w:p>
    <w:tbl>
      <w:tblPr>
        <w:tblW w:w="102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2970"/>
        <w:gridCol w:w="2694"/>
        <w:gridCol w:w="4050"/>
      </w:tblGrid>
      <w:tr w:rsidR="00F27E2E" w:rsidRPr="00F27E2E" w:rsidTr="00F27E2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Наименование имущества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Адрес (местоположение) имущества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ind w:right="-136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Индивидуализирующие характеристики имущества</w:t>
            </w:r>
          </w:p>
        </w:tc>
      </w:tr>
      <w:tr w:rsidR="00F27E2E" w:rsidRPr="00F27E2E" w:rsidTr="00F27E2E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B3BC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Краснорогский СДК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E2E" w:rsidRPr="00F27E2E" w:rsidRDefault="00F27E2E" w:rsidP="00F27E2E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Брянская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обл., Почепский район                     п. Озаренный,                         ул. Школьная,  д.29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BC7" w:rsidRDefault="005B3BC7" w:rsidP="005B3BC7">
            <w:pPr>
              <w:spacing w:after="0" w:line="240" w:lineRule="auto"/>
              <w:ind w:right="-136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кирпичное</w:t>
            </w:r>
            <w:r w:rsidR="00F27E2E" w:rsidRPr="00F27E2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2-хэтажное,</w:t>
            </w:r>
          </w:p>
          <w:p w:rsidR="00F27E2E" w:rsidRPr="00F27E2E" w:rsidRDefault="005B3BC7" w:rsidP="005B7766">
            <w:pPr>
              <w:spacing w:after="0" w:line="240" w:lineRule="auto"/>
              <w:ind w:right="-136"/>
              <w:textAlignment w:val="baseline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r w:rsidRPr="005B77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B77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>дания</w:t>
            </w:r>
            <w:r w:rsidR="005B776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bdr w:val="none" w:sz="0" w:space="0" w:color="auto" w:frame="1"/>
                <w:lang w:eastAsia="ru-RU"/>
              </w:rPr>
              <w:t xml:space="preserve"> 867.8 кв.м.</w:t>
            </w:r>
          </w:p>
        </w:tc>
      </w:tr>
    </w:tbl>
    <w:p w:rsidR="00F27E2E" w:rsidRPr="00F27E2E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F27E2E" w:rsidRPr="00F27E2E" w:rsidRDefault="00F27E2E" w:rsidP="00F27E2E">
      <w:pPr>
        <w:shd w:val="clear" w:color="auto" w:fill="FFFFFF"/>
        <w:spacing w:after="360" w:line="240" w:lineRule="auto"/>
        <w:textAlignment w:val="baseline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F27E2E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5F45F9" w:rsidRDefault="005F45F9"/>
    <w:sectPr w:rsidR="005F45F9" w:rsidSect="005B3B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E2E"/>
    <w:rsid w:val="00070E15"/>
    <w:rsid w:val="00305445"/>
    <w:rsid w:val="003B426A"/>
    <w:rsid w:val="0052511D"/>
    <w:rsid w:val="005B3BC7"/>
    <w:rsid w:val="005B7766"/>
    <w:rsid w:val="005F45F9"/>
    <w:rsid w:val="006B0074"/>
    <w:rsid w:val="006B4855"/>
    <w:rsid w:val="00745CB5"/>
    <w:rsid w:val="009E4AAC"/>
    <w:rsid w:val="00AE03B4"/>
    <w:rsid w:val="00BA0908"/>
    <w:rsid w:val="00F27E2E"/>
    <w:rsid w:val="00F45807"/>
    <w:rsid w:val="00F5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7E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B41CE-02FB-43AC-8215-A8A1394A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9</cp:revision>
  <cp:lastPrinted>2006-12-31T22:28:00Z</cp:lastPrinted>
  <dcterms:created xsi:type="dcterms:W3CDTF">2018-05-07T09:15:00Z</dcterms:created>
  <dcterms:modified xsi:type="dcterms:W3CDTF">2006-12-31T22:33:00Z</dcterms:modified>
</cp:coreProperties>
</file>