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04" w:rsidRDefault="00300104" w:rsidP="009E0CD0">
      <w:pPr>
        <w:ind w:left="5664" w:firstLine="708"/>
        <w:jc w:val="both"/>
        <w:rPr>
          <w:b/>
        </w:rPr>
      </w:pPr>
    </w:p>
    <w:p w:rsidR="00300104" w:rsidRDefault="00300104" w:rsidP="00B83407">
      <w:pPr>
        <w:jc w:val="center"/>
        <w:rPr>
          <w:b/>
          <w:sz w:val="26"/>
          <w:szCs w:val="26"/>
        </w:rPr>
      </w:pPr>
    </w:p>
    <w:p w:rsidR="00300104" w:rsidRDefault="00300104" w:rsidP="00B83407">
      <w:pPr>
        <w:jc w:val="center"/>
        <w:rPr>
          <w:b/>
          <w:sz w:val="26"/>
          <w:szCs w:val="26"/>
        </w:rPr>
      </w:pPr>
      <w:r>
        <w:rPr>
          <w:b/>
          <w:sz w:val="26"/>
          <w:szCs w:val="26"/>
        </w:rPr>
        <w:t>РОССИЙСКАЯ  ФЕДЕРАЦИЯ</w:t>
      </w:r>
    </w:p>
    <w:p w:rsidR="00300104" w:rsidRDefault="00300104" w:rsidP="00B83407">
      <w:pPr>
        <w:jc w:val="center"/>
        <w:rPr>
          <w:b/>
          <w:sz w:val="26"/>
          <w:szCs w:val="26"/>
        </w:rPr>
      </w:pPr>
      <w:r>
        <w:rPr>
          <w:b/>
          <w:sz w:val="26"/>
          <w:szCs w:val="26"/>
        </w:rPr>
        <w:t xml:space="preserve">БРЯНСКАЯ ОБЛАСТЬ </w:t>
      </w:r>
    </w:p>
    <w:p w:rsidR="00300104" w:rsidRDefault="00300104" w:rsidP="00B83407">
      <w:pPr>
        <w:jc w:val="center"/>
        <w:rPr>
          <w:b/>
          <w:sz w:val="26"/>
          <w:szCs w:val="26"/>
        </w:rPr>
      </w:pPr>
      <w:r>
        <w:rPr>
          <w:b/>
          <w:sz w:val="26"/>
          <w:szCs w:val="26"/>
        </w:rPr>
        <w:t>ПОЧЕПСКИЙ РАЙОН</w:t>
      </w:r>
    </w:p>
    <w:p w:rsidR="00300104" w:rsidRDefault="00300104" w:rsidP="00B83407">
      <w:pPr>
        <w:jc w:val="center"/>
        <w:rPr>
          <w:b/>
          <w:sz w:val="26"/>
          <w:szCs w:val="26"/>
        </w:rPr>
      </w:pPr>
      <w:r>
        <w:rPr>
          <w:b/>
          <w:sz w:val="26"/>
          <w:szCs w:val="26"/>
        </w:rPr>
        <w:t>КРАСНОРОГСКОЕ СЕЛЬСКОЕ ПОСЕЛЕНИЕ</w:t>
      </w:r>
    </w:p>
    <w:p w:rsidR="00300104" w:rsidRDefault="00300104" w:rsidP="00B83407">
      <w:pPr>
        <w:jc w:val="center"/>
        <w:rPr>
          <w:b/>
          <w:sz w:val="26"/>
          <w:szCs w:val="26"/>
        </w:rPr>
      </w:pPr>
      <w:r>
        <w:rPr>
          <w:b/>
          <w:sz w:val="26"/>
          <w:szCs w:val="26"/>
        </w:rPr>
        <w:t>КРАСНОРОГСКИЙ СЕЛЬСКИЙ СОВЕТ НАРОДНЫХ ДЕПУТАТОВ</w:t>
      </w:r>
    </w:p>
    <w:p w:rsidR="00300104" w:rsidRDefault="00300104" w:rsidP="00B83407">
      <w:pPr>
        <w:rPr>
          <w:b/>
          <w:sz w:val="26"/>
          <w:szCs w:val="26"/>
        </w:rPr>
      </w:pPr>
    </w:p>
    <w:p w:rsidR="00300104" w:rsidRDefault="00300104" w:rsidP="00B83407">
      <w:pPr>
        <w:jc w:val="center"/>
        <w:rPr>
          <w:b/>
          <w:sz w:val="26"/>
          <w:szCs w:val="26"/>
        </w:rPr>
      </w:pPr>
      <w:r>
        <w:rPr>
          <w:b/>
          <w:sz w:val="26"/>
          <w:szCs w:val="26"/>
        </w:rPr>
        <w:t>РЕШЕНИЕ</w:t>
      </w:r>
    </w:p>
    <w:p w:rsidR="00300104" w:rsidRDefault="00300104" w:rsidP="00B83407">
      <w:pPr>
        <w:rPr>
          <w:sz w:val="26"/>
          <w:szCs w:val="26"/>
        </w:rPr>
      </w:pPr>
    </w:p>
    <w:p w:rsidR="00300104" w:rsidRDefault="00300104" w:rsidP="00B83407">
      <w:pPr>
        <w:rPr>
          <w:sz w:val="26"/>
          <w:szCs w:val="26"/>
        </w:rPr>
      </w:pPr>
      <w:r>
        <w:rPr>
          <w:sz w:val="26"/>
          <w:szCs w:val="26"/>
        </w:rPr>
        <w:t>от 30</w:t>
      </w:r>
      <w:r>
        <w:rPr>
          <w:sz w:val="28"/>
          <w:szCs w:val="28"/>
        </w:rPr>
        <w:t xml:space="preserve"> </w:t>
      </w:r>
      <w:r>
        <w:rPr>
          <w:sz w:val="26"/>
          <w:szCs w:val="26"/>
        </w:rPr>
        <w:t>.</w:t>
      </w:r>
      <w:r>
        <w:rPr>
          <w:sz w:val="28"/>
          <w:szCs w:val="28"/>
        </w:rPr>
        <w:t>08</w:t>
      </w:r>
      <w:r>
        <w:rPr>
          <w:sz w:val="26"/>
          <w:szCs w:val="26"/>
        </w:rPr>
        <w:t>.</w:t>
      </w:r>
      <w:r>
        <w:rPr>
          <w:sz w:val="28"/>
          <w:szCs w:val="28"/>
        </w:rPr>
        <w:t>2013</w:t>
      </w:r>
      <w:r>
        <w:rPr>
          <w:sz w:val="26"/>
          <w:szCs w:val="26"/>
        </w:rPr>
        <w:t xml:space="preserve"> г.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8"/>
          <w:szCs w:val="28"/>
        </w:rPr>
        <w:t xml:space="preserve">  16</w:t>
      </w:r>
    </w:p>
    <w:p w:rsidR="00300104" w:rsidRDefault="00300104" w:rsidP="00B83407">
      <w:pPr>
        <w:rPr>
          <w:sz w:val="26"/>
          <w:szCs w:val="26"/>
        </w:rPr>
      </w:pPr>
      <w:r>
        <w:rPr>
          <w:sz w:val="26"/>
          <w:szCs w:val="26"/>
        </w:rPr>
        <w:t>пос. Озаренный</w:t>
      </w:r>
    </w:p>
    <w:p w:rsidR="00300104" w:rsidRDefault="00300104" w:rsidP="00B83407">
      <w:pPr>
        <w:rPr>
          <w:sz w:val="26"/>
          <w:szCs w:val="26"/>
        </w:rPr>
      </w:pPr>
    </w:p>
    <w:p w:rsidR="00300104" w:rsidRDefault="00300104" w:rsidP="00B83407">
      <w:pPr>
        <w:rPr>
          <w:sz w:val="26"/>
          <w:szCs w:val="26"/>
        </w:rPr>
      </w:pPr>
      <w:r>
        <w:rPr>
          <w:sz w:val="26"/>
          <w:szCs w:val="26"/>
        </w:rPr>
        <w:t xml:space="preserve">О   внесении изменений и дополнений </w:t>
      </w:r>
    </w:p>
    <w:p w:rsidR="00300104" w:rsidRDefault="00300104" w:rsidP="00B83407">
      <w:pPr>
        <w:rPr>
          <w:sz w:val="26"/>
          <w:szCs w:val="26"/>
        </w:rPr>
      </w:pPr>
      <w:r>
        <w:rPr>
          <w:sz w:val="26"/>
          <w:szCs w:val="26"/>
        </w:rPr>
        <w:t xml:space="preserve">в Устав Краснорогского сельского </w:t>
      </w:r>
    </w:p>
    <w:p w:rsidR="00300104" w:rsidRDefault="00300104" w:rsidP="00B83407">
      <w:pPr>
        <w:rPr>
          <w:sz w:val="26"/>
          <w:szCs w:val="26"/>
        </w:rPr>
      </w:pPr>
      <w:r>
        <w:rPr>
          <w:sz w:val="26"/>
          <w:szCs w:val="26"/>
        </w:rPr>
        <w:t>поселения Почепского района Брянской области</w:t>
      </w:r>
    </w:p>
    <w:p w:rsidR="00300104" w:rsidRDefault="00300104" w:rsidP="00B83407">
      <w:pPr>
        <w:rPr>
          <w:sz w:val="26"/>
          <w:szCs w:val="26"/>
        </w:rPr>
      </w:pPr>
      <w:r>
        <w:rPr>
          <w:sz w:val="26"/>
          <w:szCs w:val="26"/>
        </w:rPr>
        <w:t xml:space="preserve"> </w:t>
      </w:r>
    </w:p>
    <w:p w:rsidR="00300104" w:rsidRDefault="00300104" w:rsidP="00B83407">
      <w:pPr>
        <w:rPr>
          <w:sz w:val="26"/>
          <w:szCs w:val="26"/>
        </w:rPr>
      </w:pPr>
      <w:r>
        <w:rPr>
          <w:sz w:val="26"/>
          <w:szCs w:val="26"/>
        </w:rPr>
        <w:t xml:space="preserve">  </w:t>
      </w:r>
    </w:p>
    <w:p w:rsidR="00300104" w:rsidRDefault="00300104" w:rsidP="00B83407">
      <w:pPr>
        <w:ind w:firstLine="708"/>
        <w:jc w:val="both"/>
        <w:rPr>
          <w:sz w:val="26"/>
          <w:szCs w:val="26"/>
        </w:rPr>
      </w:pPr>
      <w:r>
        <w:rPr>
          <w:sz w:val="26"/>
          <w:szCs w:val="26"/>
        </w:rPr>
        <w:t xml:space="preserve"> В целях приведения Устава Краснорогского сельского поселения Почепского района Брянской области в соответствие с федеральным и региональным законодательством Краснорогский сельский Совет народных депутатов </w:t>
      </w:r>
    </w:p>
    <w:p w:rsidR="00300104" w:rsidRDefault="00300104" w:rsidP="00B83407">
      <w:pPr>
        <w:ind w:firstLine="708"/>
        <w:rPr>
          <w:sz w:val="26"/>
          <w:szCs w:val="26"/>
        </w:rPr>
      </w:pPr>
    </w:p>
    <w:p w:rsidR="00300104" w:rsidRDefault="00300104" w:rsidP="00B83407">
      <w:pPr>
        <w:ind w:firstLine="708"/>
        <w:rPr>
          <w:sz w:val="26"/>
          <w:szCs w:val="26"/>
        </w:rPr>
      </w:pPr>
      <w:r>
        <w:rPr>
          <w:sz w:val="26"/>
          <w:szCs w:val="26"/>
        </w:rPr>
        <w:t>РЕШИЛ:</w:t>
      </w:r>
    </w:p>
    <w:p w:rsidR="00300104" w:rsidRDefault="00300104" w:rsidP="00B83407">
      <w:pPr>
        <w:ind w:firstLine="708"/>
        <w:rPr>
          <w:sz w:val="26"/>
          <w:szCs w:val="26"/>
        </w:rPr>
      </w:pPr>
    </w:p>
    <w:p w:rsidR="00300104" w:rsidRDefault="00300104" w:rsidP="00B83407">
      <w:pPr>
        <w:numPr>
          <w:ilvl w:val="0"/>
          <w:numId w:val="2"/>
        </w:numPr>
        <w:tabs>
          <w:tab w:val="num" w:pos="0"/>
        </w:tabs>
        <w:ind w:left="0" w:firstLine="360"/>
        <w:jc w:val="both"/>
        <w:rPr>
          <w:sz w:val="26"/>
          <w:szCs w:val="26"/>
        </w:rPr>
      </w:pPr>
      <w:r>
        <w:rPr>
          <w:sz w:val="26"/>
          <w:szCs w:val="26"/>
        </w:rPr>
        <w:t xml:space="preserve"> Принять и внести изменения и дополнения в Устав Краснорогского сельского поселения Почепского района Брянской области  согласно приложению №1.</w:t>
      </w:r>
    </w:p>
    <w:p w:rsidR="00300104" w:rsidRDefault="00300104" w:rsidP="00B83407">
      <w:pPr>
        <w:numPr>
          <w:ilvl w:val="0"/>
          <w:numId w:val="2"/>
        </w:numPr>
        <w:tabs>
          <w:tab w:val="num" w:pos="0"/>
        </w:tabs>
        <w:ind w:left="0" w:firstLine="360"/>
        <w:jc w:val="both"/>
        <w:rPr>
          <w:sz w:val="26"/>
          <w:szCs w:val="26"/>
        </w:rPr>
      </w:pPr>
      <w:r>
        <w:rPr>
          <w:sz w:val="26"/>
          <w:szCs w:val="26"/>
        </w:rPr>
        <w:t xml:space="preserve"> Поручить главе Краснорогского сельского поселения Чижовой Н.Н.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300104" w:rsidRDefault="00300104" w:rsidP="00B83407">
      <w:pPr>
        <w:numPr>
          <w:ilvl w:val="0"/>
          <w:numId w:val="2"/>
        </w:numPr>
        <w:tabs>
          <w:tab w:val="num" w:pos="0"/>
        </w:tabs>
        <w:ind w:left="0" w:firstLine="360"/>
        <w:jc w:val="both"/>
        <w:rPr>
          <w:sz w:val="26"/>
          <w:szCs w:val="26"/>
        </w:rPr>
      </w:pPr>
      <w:r>
        <w:rPr>
          <w:sz w:val="26"/>
          <w:szCs w:val="26"/>
        </w:rPr>
        <w:t>Обнародовать настоящее решение в установленном порядке.</w:t>
      </w:r>
    </w:p>
    <w:p w:rsidR="00300104" w:rsidRDefault="00300104" w:rsidP="002F451B">
      <w:pPr>
        <w:jc w:val="both"/>
        <w:rPr>
          <w:sz w:val="26"/>
          <w:szCs w:val="26"/>
        </w:rPr>
      </w:pPr>
    </w:p>
    <w:p w:rsidR="00300104" w:rsidRDefault="00300104" w:rsidP="002F451B">
      <w:pPr>
        <w:jc w:val="both"/>
        <w:rPr>
          <w:sz w:val="26"/>
          <w:szCs w:val="26"/>
        </w:rPr>
      </w:pPr>
    </w:p>
    <w:p w:rsidR="00300104" w:rsidRDefault="00300104" w:rsidP="002F451B">
      <w:pPr>
        <w:jc w:val="both"/>
        <w:rPr>
          <w:sz w:val="26"/>
          <w:szCs w:val="26"/>
        </w:rPr>
      </w:pPr>
    </w:p>
    <w:p w:rsidR="00300104" w:rsidRDefault="00300104" w:rsidP="002F451B">
      <w:pPr>
        <w:jc w:val="both"/>
        <w:rPr>
          <w:sz w:val="26"/>
          <w:szCs w:val="26"/>
        </w:rPr>
      </w:pPr>
    </w:p>
    <w:p w:rsidR="00300104" w:rsidRDefault="00300104" w:rsidP="002F451B">
      <w:pPr>
        <w:jc w:val="both"/>
        <w:rPr>
          <w:sz w:val="26"/>
          <w:szCs w:val="26"/>
        </w:rPr>
      </w:pPr>
    </w:p>
    <w:p w:rsidR="00300104" w:rsidRDefault="00300104" w:rsidP="00B83407">
      <w:pPr>
        <w:rPr>
          <w:sz w:val="26"/>
          <w:szCs w:val="26"/>
        </w:rPr>
      </w:pPr>
    </w:p>
    <w:p w:rsidR="00300104" w:rsidRDefault="00300104" w:rsidP="00B83407">
      <w:pPr>
        <w:ind w:firstLine="360"/>
        <w:rPr>
          <w:sz w:val="26"/>
          <w:szCs w:val="26"/>
        </w:rPr>
      </w:pPr>
      <w:r>
        <w:rPr>
          <w:sz w:val="26"/>
          <w:szCs w:val="26"/>
        </w:rPr>
        <w:t>Глава Краснорогского</w:t>
      </w:r>
    </w:p>
    <w:p w:rsidR="00300104" w:rsidRDefault="00300104" w:rsidP="00B83407">
      <w:pPr>
        <w:ind w:firstLine="360"/>
        <w:rPr>
          <w:sz w:val="26"/>
          <w:szCs w:val="26"/>
        </w:rPr>
      </w:pPr>
      <w:r>
        <w:rPr>
          <w:sz w:val="26"/>
          <w:szCs w:val="26"/>
        </w:rPr>
        <w:t xml:space="preserve">сельского поселения  </w:t>
      </w:r>
      <w:r>
        <w:rPr>
          <w:sz w:val="26"/>
          <w:szCs w:val="26"/>
        </w:rPr>
        <w:tab/>
      </w:r>
      <w:r>
        <w:rPr>
          <w:sz w:val="26"/>
          <w:szCs w:val="26"/>
        </w:rPr>
        <w:tab/>
      </w:r>
      <w:r>
        <w:rPr>
          <w:sz w:val="26"/>
          <w:szCs w:val="26"/>
        </w:rPr>
        <w:tab/>
      </w:r>
      <w:r>
        <w:rPr>
          <w:sz w:val="26"/>
          <w:szCs w:val="26"/>
        </w:rPr>
        <w:tab/>
      </w:r>
      <w:r>
        <w:rPr>
          <w:sz w:val="26"/>
          <w:szCs w:val="26"/>
        </w:rPr>
        <w:tab/>
      </w:r>
      <w:r>
        <w:rPr>
          <w:sz w:val="26"/>
          <w:szCs w:val="26"/>
        </w:rPr>
        <w:tab/>
        <w:t>Н.Н.Чижова</w:t>
      </w:r>
    </w:p>
    <w:p w:rsidR="00300104" w:rsidRDefault="00300104" w:rsidP="00B83407">
      <w:pPr>
        <w:ind w:firstLine="708"/>
        <w:jc w:val="both"/>
        <w:rPr>
          <w:b/>
        </w:rPr>
      </w:pPr>
      <w:r>
        <w:rPr>
          <w:b/>
        </w:rPr>
        <w:tab/>
      </w:r>
      <w:r>
        <w:rPr>
          <w:b/>
        </w:rPr>
        <w:tab/>
      </w:r>
      <w:r>
        <w:rPr>
          <w:b/>
        </w:rPr>
        <w:tab/>
      </w:r>
      <w:r>
        <w:rPr>
          <w:b/>
        </w:rPr>
        <w:tab/>
      </w:r>
      <w:r>
        <w:rPr>
          <w:b/>
        </w:rPr>
        <w:tab/>
      </w:r>
      <w:r>
        <w:rPr>
          <w:b/>
        </w:rPr>
        <w:tab/>
      </w:r>
      <w:r>
        <w:rPr>
          <w:b/>
        </w:rPr>
        <w:tab/>
      </w:r>
      <w:r>
        <w:rPr>
          <w:b/>
        </w:rPr>
        <w:tab/>
      </w: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p>
    <w:p w:rsidR="00300104" w:rsidRDefault="00300104" w:rsidP="009E0CD0">
      <w:pPr>
        <w:ind w:left="5664" w:firstLine="708"/>
        <w:jc w:val="both"/>
        <w:rPr>
          <w:b/>
        </w:rPr>
      </w:pPr>
      <w:r>
        <w:rPr>
          <w:b/>
        </w:rPr>
        <w:t>ПРИЛОЖЕНИЕ</w:t>
      </w:r>
    </w:p>
    <w:p w:rsidR="00300104" w:rsidRDefault="00300104" w:rsidP="009E0CD0">
      <w:pPr>
        <w:ind w:left="4956" w:firstLine="708"/>
        <w:jc w:val="both"/>
      </w:pPr>
      <w:r>
        <w:t>к решению Краснорогского</w:t>
      </w:r>
    </w:p>
    <w:p w:rsidR="00300104" w:rsidRDefault="00300104" w:rsidP="009E0CD0">
      <w:pPr>
        <w:ind w:left="4956"/>
        <w:jc w:val="both"/>
      </w:pPr>
      <w:r>
        <w:t>сельского Совета народных депутатов</w:t>
      </w:r>
    </w:p>
    <w:p w:rsidR="00300104" w:rsidRDefault="00300104" w:rsidP="009E0CD0">
      <w:pPr>
        <w:jc w:val="both"/>
      </w:pPr>
      <w:r>
        <w:tab/>
      </w:r>
      <w:r>
        <w:tab/>
      </w:r>
      <w:r>
        <w:tab/>
      </w:r>
      <w:r>
        <w:tab/>
      </w:r>
      <w:r>
        <w:tab/>
      </w:r>
      <w:r>
        <w:tab/>
      </w:r>
      <w:r>
        <w:tab/>
        <w:t xml:space="preserve">от «  30   »   августа      </w:t>
      </w:r>
      <w:smartTag w:uri="urn:schemas-microsoft-com:office:smarttags" w:element="metricconverter">
        <w:smartTagPr>
          <w:attr w:name="ProductID" w:val="2013 г"/>
        </w:smartTagPr>
        <w:r>
          <w:t>2013 г</w:t>
        </w:r>
      </w:smartTag>
      <w:r>
        <w:t>. № 16</w:t>
      </w:r>
    </w:p>
    <w:p w:rsidR="00300104" w:rsidRDefault="00300104" w:rsidP="009E0CD0">
      <w:pPr>
        <w:ind w:firstLine="708"/>
        <w:jc w:val="both"/>
        <w:rPr>
          <w:b/>
        </w:rPr>
      </w:pPr>
      <w:r>
        <w:rPr>
          <w:b/>
        </w:rPr>
        <w:tab/>
        <w:t xml:space="preserve"> </w:t>
      </w:r>
    </w:p>
    <w:p w:rsidR="00300104" w:rsidRDefault="00300104" w:rsidP="009E0CD0">
      <w:pPr>
        <w:pStyle w:val="ListParagraph"/>
        <w:numPr>
          <w:ilvl w:val="0"/>
          <w:numId w:val="1"/>
        </w:numPr>
        <w:jc w:val="both"/>
      </w:pPr>
      <w:r>
        <w:t>Статью 6 Устава изложить в следующей редакции:</w:t>
      </w:r>
    </w:p>
    <w:p w:rsidR="00300104" w:rsidRDefault="00300104" w:rsidP="009E0CD0">
      <w:pPr>
        <w:jc w:val="both"/>
        <w:rPr>
          <w:b/>
        </w:rPr>
      </w:pPr>
      <w:r>
        <w:rPr>
          <w:b/>
        </w:rPr>
        <w:t>Статья 6. Вопросы местного значения сельского поселения</w:t>
      </w:r>
    </w:p>
    <w:p w:rsidR="00300104" w:rsidRDefault="00300104" w:rsidP="009E0CD0">
      <w:pPr>
        <w:ind w:firstLine="708"/>
        <w:jc w:val="both"/>
        <w:rPr>
          <w:b/>
        </w:rPr>
      </w:pPr>
    </w:p>
    <w:p w:rsidR="00300104" w:rsidRDefault="00300104" w:rsidP="009E0CD0">
      <w:pPr>
        <w:ind w:firstLine="708"/>
        <w:jc w:val="both"/>
      </w:pPr>
      <w:r>
        <w:t>1. К вопросам местного значения поселения относятся:</w:t>
      </w:r>
    </w:p>
    <w:p w:rsidR="00300104" w:rsidRDefault="00300104" w:rsidP="009E0CD0">
      <w:pPr>
        <w:ind w:firstLine="708"/>
        <w:jc w:val="both"/>
      </w:pPr>
      <w:r>
        <w:t>1) формирование, утверждение, исполнение бюджета поселения и контроль за исполнением данного бюджета;</w:t>
      </w:r>
    </w:p>
    <w:p w:rsidR="00300104" w:rsidRDefault="00300104" w:rsidP="009E0CD0">
      <w:pPr>
        <w:ind w:firstLine="708"/>
        <w:jc w:val="both"/>
      </w:pPr>
      <w:r>
        <w:t>2) установление, изменение и отмена местных налогов и сборов поселения;</w:t>
      </w:r>
    </w:p>
    <w:p w:rsidR="00300104" w:rsidRDefault="00300104" w:rsidP="009E0CD0">
      <w:pPr>
        <w:ind w:firstLine="708"/>
        <w:jc w:val="both"/>
      </w:pPr>
      <w:r>
        <w:t>3) владение, пользование и распоряжение имуществом, находящимся в муниципальной собственности поселения;</w:t>
      </w:r>
    </w:p>
    <w:p w:rsidR="00300104" w:rsidRDefault="00300104" w:rsidP="009E0CD0">
      <w:pPr>
        <w:ind w:firstLine="708"/>
        <w:jc w:val="both"/>
      </w:pPr>
      <w:r>
        <w:t xml:space="preserve"> 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РФ; </w:t>
      </w:r>
    </w:p>
    <w:p w:rsidR="00300104" w:rsidRDefault="00300104" w:rsidP="009E0CD0">
      <w:pPr>
        <w:autoSpaceDE w:val="0"/>
        <w:autoSpaceDN w:val="0"/>
        <w:adjustRightInd w:val="0"/>
        <w:ind w:firstLine="708"/>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Pr>
            <w:rStyle w:val="Hyperlink"/>
          </w:rPr>
          <w:t>законодательством</w:t>
        </w:r>
      </w:hyperlink>
      <w:r>
        <w:t xml:space="preserve"> Российской Федерации;</w:t>
      </w:r>
    </w:p>
    <w:p w:rsidR="00300104" w:rsidRDefault="00300104" w:rsidP="009E0CD0">
      <w:pPr>
        <w:jc w:val="both"/>
      </w:pPr>
      <w:r>
        <w:t xml:space="preserve">       6)</w:t>
      </w:r>
      <w:r>
        <w:rPr>
          <w:color w:val="FF0000"/>
        </w:rPr>
        <w:t xml:space="preserve">   </w:t>
      </w:r>
      <w: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 w:tooltip="&quot;Жилищный кодекс Российской Федерации&quot; от 29.12.2004 N 188-ФЗ (ред. от 25.12.2012) (с изм. и доп., вступающими в силу с 01.01.2013)" w:history="1">
        <w:r>
          <w:rPr>
            <w:rStyle w:val="Hyperlink"/>
          </w:rPr>
          <w:t>законодательством</w:t>
        </w:r>
      </w:hyperlink>
      <w:r>
        <w:t>;</w:t>
      </w:r>
      <w:r>
        <w:br/>
        <w:t xml:space="preserve">      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00104" w:rsidRDefault="00300104" w:rsidP="009E0CD0">
      <w:pPr>
        <w:ind w:firstLine="708"/>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00104" w:rsidRDefault="00300104" w:rsidP="009E0CD0">
      <w:pPr>
        <w:ind w:firstLine="708"/>
        <w:jc w:val="both"/>
      </w:pPr>
      <w:r>
        <w:t>8) участие в предупреждении и ликвидации последствий чрезвычайных ситуаций в границах поселения;</w:t>
      </w:r>
    </w:p>
    <w:p w:rsidR="00300104" w:rsidRDefault="00300104" w:rsidP="009E0CD0">
      <w:pPr>
        <w:ind w:firstLine="708"/>
        <w:jc w:val="both"/>
      </w:pPr>
      <w:r>
        <w:t>9) обеспечение первичных мер пожарной безопасности в границах населенных пунктов поселения;</w:t>
      </w:r>
    </w:p>
    <w:p w:rsidR="00300104" w:rsidRDefault="00300104" w:rsidP="009E0CD0">
      <w:pPr>
        <w:ind w:firstLine="708"/>
        <w:jc w:val="both"/>
      </w:pPr>
      <w:r>
        <w:t>10) создание условий для обеспечения жителей поселения услугами связи, общественного питания, торговли и бытового обслуживания;</w:t>
      </w:r>
    </w:p>
    <w:p w:rsidR="00300104" w:rsidRDefault="00300104" w:rsidP="009E0CD0">
      <w:pPr>
        <w:ind w:firstLine="708"/>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300104" w:rsidRDefault="00300104" w:rsidP="009E0CD0">
      <w:pPr>
        <w:ind w:firstLine="708"/>
        <w:jc w:val="both"/>
      </w:pPr>
      <w:r>
        <w:t>12) создание условий для организации досуга и обеспечения жителей поселения услугами организаций культуры;</w:t>
      </w:r>
    </w:p>
    <w:p w:rsidR="00300104" w:rsidRDefault="00300104" w:rsidP="009E0CD0">
      <w:pPr>
        <w:ind w:firstLine="708"/>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00104" w:rsidRDefault="00300104" w:rsidP="009E0CD0">
      <w:pPr>
        <w:ind w:firstLine="708"/>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00104" w:rsidRDefault="00300104" w:rsidP="009E0CD0">
      <w:pPr>
        <w:ind w:firstLine="708"/>
        <w:jc w:val="both"/>
      </w:pPr>
      <w: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300104" w:rsidRDefault="00300104" w:rsidP="009E0CD0">
      <w:pPr>
        <w:autoSpaceDE w:val="0"/>
        <w:autoSpaceDN w:val="0"/>
        <w:adjustRightInd w:val="0"/>
        <w:ind w:firstLine="708"/>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00104" w:rsidRDefault="00300104" w:rsidP="009E0CD0">
      <w:pPr>
        <w:ind w:firstLine="708"/>
        <w:jc w:val="both"/>
      </w:pPr>
      <w:r>
        <w:t>16) формирование архивных фондов поселения;</w:t>
      </w:r>
    </w:p>
    <w:p w:rsidR="00300104" w:rsidRDefault="00300104" w:rsidP="009E0CD0">
      <w:pPr>
        <w:ind w:firstLine="708"/>
        <w:jc w:val="both"/>
      </w:pPr>
      <w:r>
        <w:t>17) организация сбора и вывоза бытовых отходов и мусора;</w:t>
      </w:r>
    </w:p>
    <w:p w:rsidR="00300104" w:rsidRDefault="00300104" w:rsidP="009E0CD0">
      <w:pPr>
        <w:ind w:firstLine="708"/>
        <w:jc w:val="both"/>
        <w:rPr>
          <w:color w:val="FF0000"/>
        </w:rPr>
      </w:pPr>
      <w:r>
        <w:t>18)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Start w:id="0" w:name="p353"/>
      <w:bookmarkEnd w:id="0"/>
      <w:r>
        <w:t xml:space="preserve"> </w:t>
      </w:r>
    </w:p>
    <w:p w:rsidR="00300104" w:rsidRPr="006A51F3" w:rsidRDefault="00300104" w:rsidP="009E0CD0">
      <w:pPr>
        <w:autoSpaceDE w:val="0"/>
        <w:autoSpaceDN w:val="0"/>
        <w:adjustRightInd w:val="0"/>
        <w:ind w:firstLine="540"/>
        <w:jc w:val="both"/>
      </w:pPr>
      <w:r w:rsidRPr="006A51F3">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300104" w:rsidRPr="006A51F3" w:rsidRDefault="00300104" w:rsidP="009E0CD0">
      <w:pPr>
        <w:ind w:firstLine="708"/>
        <w:jc w:val="both"/>
      </w:pPr>
      <w:r w:rsidRPr="006A51F3">
        <w:t xml:space="preserve">20) присвоение наименований улицам, площадям и иным территориям проживания граждан в населенных пунктах, установление нумерации домов; </w:t>
      </w:r>
    </w:p>
    <w:p w:rsidR="00300104" w:rsidRPr="006A51F3" w:rsidRDefault="00300104" w:rsidP="009E0CD0">
      <w:pPr>
        <w:ind w:firstLine="708"/>
        <w:jc w:val="both"/>
      </w:pPr>
      <w:r w:rsidRPr="006A51F3">
        <w:t>21) организация ритуальных услуг и содержание мест захоронения;</w:t>
      </w:r>
    </w:p>
    <w:p w:rsidR="00300104" w:rsidRPr="006A51F3" w:rsidRDefault="00300104" w:rsidP="009E0CD0">
      <w:pPr>
        <w:ind w:firstLine="708"/>
        <w:jc w:val="both"/>
      </w:pPr>
      <w:r w:rsidRPr="006A51F3">
        <w:t>22)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00104" w:rsidRDefault="00300104" w:rsidP="009E0CD0">
      <w:pPr>
        <w:ind w:firstLine="708"/>
        <w:jc w:val="both"/>
      </w:pPr>
      <w: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00104" w:rsidRDefault="00300104" w:rsidP="009E0CD0">
      <w:pPr>
        <w:ind w:firstLine="708"/>
        <w:jc w:val="both"/>
      </w:pPr>
      <w:r>
        <w:t>24) осуществление мероприятий по обеспечению безопасности людей на водных объектах, охране их жизни и здоровья;</w:t>
      </w:r>
    </w:p>
    <w:p w:rsidR="00300104" w:rsidRDefault="00300104" w:rsidP="009E0CD0">
      <w:pPr>
        <w:autoSpaceDE w:val="0"/>
        <w:autoSpaceDN w:val="0"/>
        <w:adjustRightInd w:val="0"/>
        <w:ind w:firstLine="708"/>
        <w:jc w:val="both"/>
      </w:pPr>
      <w: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00104" w:rsidRDefault="00300104" w:rsidP="009E0CD0">
      <w:pPr>
        <w:ind w:firstLine="708"/>
        <w:jc w:val="both"/>
      </w:pPr>
      <w:r>
        <w:t>26) содействие в развитии сельскохозяйственного производства, создание условий для развития малого и среднего предпринимательства;</w:t>
      </w:r>
    </w:p>
    <w:p w:rsidR="00300104" w:rsidRDefault="00300104" w:rsidP="009E0CD0">
      <w:pPr>
        <w:ind w:firstLine="708"/>
        <w:jc w:val="both"/>
      </w:pPr>
      <w:r>
        <w:t>27) организация и осуществление мероприятий по работе с детьми и молодежью в поселении;</w:t>
      </w:r>
    </w:p>
    <w:p w:rsidR="00300104" w:rsidRDefault="00300104" w:rsidP="009E0CD0">
      <w:pPr>
        <w:ind w:firstLine="708"/>
        <w:jc w:val="both"/>
      </w:pPr>
      <w: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00104" w:rsidRDefault="00300104" w:rsidP="009E0CD0">
      <w:pPr>
        <w:ind w:firstLine="708"/>
        <w:jc w:val="both"/>
      </w:pPr>
      <w:r>
        <w:t>29) осуществление муниципального лесного контроля;</w:t>
      </w:r>
    </w:p>
    <w:p w:rsidR="00300104" w:rsidRDefault="00300104" w:rsidP="009E0CD0">
      <w:pPr>
        <w:ind w:firstLine="708"/>
        <w:jc w:val="both"/>
      </w:pPr>
      <w:r>
        <w:t xml:space="preserve">30) создание условий для деятельности добровольных формирований населения по охране общественного порядка;      </w:t>
      </w:r>
    </w:p>
    <w:p w:rsidR="00300104" w:rsidRDefault="00300104" w:rsidP="009E0CD0">
      <w:pPr>
        <w:autoSpaceDE w:val="0"/>
        <w:autoSpaceDN w:val="0"/>
        <w:adjustRightInd w:val="0"/>
        <w:ind w:firstLine="708"/>
        <w:jc w:val="both"/>
      </w:pPr>
      <w:r>
        <w:t>30.1)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00104" w:rsidRDefault="00300104" w:rsidP="009E0CD0">
      <w:pPr>
        <w:autoSpaceDE w:val="0"/>
        <w:autoSpaceDN w:val="0"/>
        <w:adjustRightInd w:val="0"/>
        <w:ind w:firstLine="708"/>
        <w:jc w:val="both"/>
      </w:pPr>
      <w:r>
        <w:t>30.2)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00104" w:rsidRDefault="00300104" w:rsidP="009E0CD0">
      <w:pPr>
        <w:ind w:firstLine="708"/>
        <w:jc w:val="both"/>
      </w:pPr>
      <w: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300104" w:rsidRDefault="00300104" w:rsidP="009E0CD0">
      <w:pPr>
        <w:autoSpaceDE w:val="0"/>
        <w:autoSpaceDN w:val="0"/>
        <w:adjustRightInd w:val="0"/>
        <w:ind w:firstLine="708"/>
        <w:jc w:val="both"/>
      </w:pPr>
      <w:r>
        <w:t>32) осуществление муниципального контроля за проведением муниципальных лотерей;</w:t>
      </w:r>
    </w:p>
    <w:p w:rsidR="00300104" w:rsidRDefault="00300104" w:rsidP="009E0CD0">
      <w:pPr>
        <w:autoSpaceDE w:val="0"/>
        <w:autoSpaceDN w:val="0"/>
        <w:adjustRightInd w:val="0"/>
        <w:ind w:firstLine="708"/>
        <w:jc w:val="both"/>
      </w:pPr>
      <w:r>
        <w:t>33) осуществление муниципального контроля на территории особой экономической зоны;</w:t>
      </w:r>
    </w:p>
    <w:p w:rsidR="00300104" w:rsidRDefault="00300104" w:rsidP="009E0CD0">
      <w:pPr>
        <w:autoSpaceDE w:val="0"/>
        <w:autoSpaceDN w:val="0"/>
        <w:adjustRightInd w:val="0"/>
        <w:ind w:firstLine="708"/>
        <w:jc w:val="both"/>
      </w:pPr>
      <w:r>
        <w:t>34)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bookmarkStart w:id="1" w:name="p388"/>
      <w:bookmarkStart w:id="2" w:name="p389"/>
      <w:bookmarkStart w:id="3" w:name="p391"/>
      <w:bookmarkStart w:id="4" w:name="p394"/>
      <w:bookmarkStart w:id="5" w:name="p395"/>
      <w:bookmarkStart w:id="6" w:name="p396"/>
      <w:bookmarkStart w:id="7" w:name="p397"/>
      <w:bookmarkStart w:id="8" w:name="p398"/>
      <w:bookmarkStart w:id="9" w:name="p399"/>
      <w:bookmarkEnd w:id="1"/>
      <w:bookmarkEnd w:id="2"/>
      <w:bookmarkEnd w:id="3"/>
      <w:bookmarkEnd w:id="4"/>
      <w:bookmarkEnd w:id="5"/>
      <w:bookmarkEnd w:id="6"/>
      <w:bookmarkEnd w:id="7"/>
      <w:bookmarkEnd w:id="8"/>
      <w:bookmarkEnd w:id="9"/>
    </w:p>
    <w:p w:rsidR="00300104" w:rsidRDefault="00300104" w:rsidP="009E0CD0">
      <w:pPr>
        <w:autoSpaceDE w:val="0"/>
        <w:autoSpaceDN w:val="0"/>
        <w:adjustRightInd w:val="0"/>
        <w:ind w:firstLine="708"/>
        <w:jc w:val="both"/>
      </w:pPr>
      <w:r>
        <w:t>35) осуществление мер по противодействию коррупции в границах поселения.</w:t>
      </w:r>
      <w:bookmarkStart w:id="10" w:name="p400"/>
      <w:bookmarkEnd w:id="10"/>
    </w:p>
    <w:p w:rsidR="00300104" w:rsidRPr="006A51F3" w:rsidRDefault="00300104" w:rsidP="009E0CD0">
      <w:pPr>
        <w:ind w:firstLine="708"/>
        <w:jc w:val="both"/>
      </w:pPr>
      <w:r w:rsidRPr="006A51F3">
        <w:t>2. Передача части полномочий сельского поселения по решению вопросов местного значения  для их осуществления органами местного самоуправления Почепского района осуществляется путем заключения соглашения об их передаче за счет межбюджетных трансфертов, предоставляемых из бюджета сельского поселения в бюджет Почепского района в соответствии с Бюджетным кодексом Российской Федерации.</w:t>
      </w:r>
    </w:p>
    <w:p w:rsidR="00300104" w:rsidRPr="006A51F3" w:rsidRDefault="00300104" w:rsidP="009E0CD0">
      <w:pPr>
        <w:ind w:firstLine="708"/>
        <w:jc w:val="both"/>
      </w:pPr>
      <w:r w:rsidRPr="006A51F3">
        <w:t>Передача части полномочий Почепского района по решению вопросов местного значения  органам местного самоуправления сельского поселения осуществляется путем заключения соглашения об их передаче за счет межбюджетных трансфертов, предоставляемых из бюджета Почепского района в бюджет сельского поселения в соответствии с Бюджетным кодексом Российской Федерации.</w:t>
      </w:r>
    </w:p>
    <w:p w:rsidR="00300104" w:rsidRDefault="00300104" w:rsidP="009E0CD0">
      <w:pPr>
        <w:ind w:firstLine="708"/>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00104" w:rsidRDefault="00300104" w:rsidP="009E0CD0">
      <w:pPr>
        <w:ind w:firstLine="708"/>
        <w:jc w:val="both"/>
      </w:pPr>
    </w:p>
    <w:p w:rsidR="00300104" w:rsidRDefault="00300104" w:rsidP="009E0CD0">
      <w:pPr>
        <w:pStyle w:val="Heading4"/>
        <w:spacing w:before="0" w:beforeAutospacing="0" w:after="0" w:afterAutospacing="0"/>
        <w:jc w:val="both"/>
      </w:pPr>
      <w:r>
        <w:t>Статья 6.1. Права органов местного самоуправления поселения на решение вопросов, не отнесенных к вопросам местного значения поселений</w:t>
      </w:r>
    </w:p>
    <w:p w:rsidR="00300104" w:rsidRDefault="00300104" w:rsidP="009E0CD0">
      <w:pPr>
        <w:pStyle w:val="Heading4"/>
        <w:spacing w:before="0" w:beforeAutospacing="0" w:after="0" w:afterAutospacing="0"/>
        <w:jc w:val="both"/>
      </w:pPr>
    </w:p>
    <w:p w:rsidR="00300104" w:rsidRDefault="00300104" w:rsidP="009E0CD0">
      <w:pPr>
        <w:pStyle w:val="NormalWeb"/>
        <w:spacing w:before="0" w:beforeAutospacing="0" w:after="0" w:afterAutospacing="0"/>
        <w:jc w:val="both"/>
      </w:pPr>
      <w:r>
        <w:t>1. Органы местного самоуправления поселения имеют право на:</w:t>
      </w:r>
    </w:p>
    <w:p w:rsidR="00300104" w:rsidRDefault="00300104" w:rsidP="009E0CD0">
      <w:pPr>
        <w:pStyle w:val="NormalWeb"/>
        <w:spacing w:before="0" w:beforeAutospacing="0" w:after="0" w:afterAutospacing="0"/>
        <w:jc w:val="both"/>
      </w:pPr>
      <w:r>
        <w:t>1) создание музеев поселения;</w:t>
      </w:r>
    </w:p>
    <w:p w:rsidR="00300104" w:rsidRDefault="00300104" w:rsidP="009E0CD0">
      <w:pPr>
        <w:pStyle w:val="NormalWeb"/>
        <w:spacing w:before="0" w:beforeAutospacing="0" w:after="0" w:afterAutospacing="0"/>
        <w:jc w:val="both"/>
      </w:pPr>
      <w:r>
        <w:t>2) совершение нотариальных действий, предусмотренных законодательством, в случае отсутствия в поселении нотариуса;</w:t>
      </w:r>
    </w:p>
    <w:p w:rsidR="00300104" w:rsidRDefault="00300104" w:rsidP="009E0CD0">
      <w:pPr>
        <w:pStyle w:val="NormalWeb"/>
        <w:spacing w:before="0" w:beforeAutospacing="0" w:after="0" w:afterAutospacing="0"/>
        <w:jc w:val="both"/>
      </w:pPr>
      <w:r>
        <w:t>3) участие в осуществлении деятельности по опеке и попечительству;</w:t>
      </w:r>
    </w:p>
    <w:p w:rsidR="00300104" w:rsidRDefault="00300104" w:rsidP="009E0CD0">
      <w:pPr>
        <w:pStyle w:val="NormalWeb"/>
        <w:spacing w:before="0" w:beforeAutospacing="0" w:after="0" w:afterAutospacing="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00104" w:rsidRDefault="00300104" w:rsidP="009E0CD0">
      <w:pPr>
        <w:pStyle w:val="NormalWeb"/>
        <w:spacing w:before="0" w:beforeAutospacing="0" w:after="0" w:afterAutospacing="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00104" w:rsidRDefault="00300104" w:rsidP="009E0CD0">
      <w:pPr>
        <w:pStyle w:val="NormalWeb"/>
        <w:spacing w:before="0" w:beforeAutospacing="0" w:after="0" w:afterAutospacing="0"/>
        <w:jc w:val="both"/>
      </w:pPr>
      <w: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00104" w:rsidRDefault="00300104" w:rsidP="009E0CD0">
      <w:pPr>
        <w:pStyle w:val="NormalWeb"/>
        <w:spacing w:before="0" w:beforeAutospacing="0" w:after="0" w:afterAutospacing="0"/>
        <w:jc w:val="both"/>
      </w:pPr>
      <w:r>
        <w:t>7.1) создание муниципальной пожарной охраны;</w:t>
      </w:r>
    </w:p>
    <w:p w:rsidR="00300104" w:rsidRDefault="00300104" w:rsidP="009E0CD0">
      <w:pPr>
        <w:pStyle w:val="NormalWeb"/>
        <w:spacing w:before="0" w:beforeAutospacing="0" w:after="0" w:afterAutospacing="0"/>
        <w:jc w:val="both"/>
      </w:pPr>
      <w:r>
        <w:t>8) создание условий для развития туризма;</w:t>
      </w:r>
    </w:p>
    <w:p w:rsidR="00300104" w:rsidRDefault="00300104" w:rsidP="009E0CD0">
      <w:pPr>
        <w:pStyle w:val="u"/>
        <w:spacing w:before="0" w:beforeAutospacing="0" w:after="0" w:afterAutospacing="0"/>
        <w:jc w:val="both"/>
      </w:pPr>
      <w:r>
        <w:t xml:space="preserve">9) </w:t>
      </w:r>
      <w:bookmarkStart w:id="11" w:name="p426"/>
      <w:bookmarkEnd w:id="11"/>
      <w:r>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bookmarkStart w:id="12" w:name="p427"/>
      <w:bookmarkEnd w:id="12"/>
      <w:r>
        <w:t xml:space="preserve"> </w:t>
      </w:r>
    </w:p>
    <w:p w:rsidR="00300104" w:rsidRDefault="00300104" w:rsidP="009E0CD0">
      <w:pPr>
        <w:pStyle w:val="u"/>
        <w:spacing w:before="0" w:beforeAutospacing="0" w:after="0" w:afterAutospacing="0"/>
        <w:jc w:val="both"/>
      </w:pPr>
      <w:bookmarkStart w:id="13" w:name="p428"/>
      <w:bookmarkEnd w:id="13"/>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tooltip="Федеральный закон от 24.11.1995 N 181-ФЗ (ред. от 23.02.2013) &quot;О социальной защите инвалидов в Российской Федерации&quot;" w:history="1">
        <w:r>
          <w:rPr>
            <w:rStyle w:val="Hyperlink"/>
          </w:rPr>
          <w:t>законом</w:t>
        </w:r>
      </w:hyperlink>
      <w:r>
        <w:t xml:space="preserve"> от 24 ноября 1995 года N 181-ФЗ "О социальной защите инвалидов в Российской Федерации".</w:t>
      </w:r>
    </w:p>
    <w:p w:rsidR="00300104" w:rsidRDefault="00300104" w:rsidP="009E0CD0">
      <w:pPr>
        <w:pStyle w:val="u"/>
        <w:spacing w:before="0" w:beforeAutospacing="0" w:after="0" w:afterAutospacing="0"/>
        <w:jc w:val="both"/>
      </w:pPr>
      <w:r>
        <w:t xml:space="preserve">    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устанавливающего общие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00104" w:rsidRDefault="00300104" w:rsidP="009E0CD0">
      <w:pPr>
        <w:pStyle w:val="Heading4"/>
        <w:jc w:val="both"/>
        <w:rPr>
          <w:b w:val="0"/>
        </w:rPr>
      </w:pPr>
      <w:r>
        <w:t xml:space="preserve">2. </w:t>
      </w:r>
      <w:r>
        <w:rPr>
          <w:b w:val="0"/>
        </w:rPr>
        <w:t>Статью 12 Устава изложить в следующей редакции:</w:t>
      </w:r>
    </w:p>
    <w:p w:rsidR="00300104" w:rsidRDefault="00300104" w:rsidP="009E0CD0">
      <w:pPr>
        <w:pStyle w:val="Heading4"/>
        <w:jc w:val="both"/>
      </w:pPr>
      <w:r>
        <w:t>Статья 12. Муниципальные выборы</w:t>
      </w:r>
    </w:p>
    <w:p w:rsidR="00300104" w:rsidRDefault="00300104" w:rsidP="009E0CD0">
      <w:pPr>
        <w:pStyle w:val="NormalWeb"/>
        <w:spacing w:before="0" w:beforeAutospacing="0" w:after="0" w:afterAutospacing="0"/>
        <w:jc w:val="both"/>
      </w:pPr>
      <w: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Брянской области, определяющим гарантии реализации гражданами Российской Федерации, проживающими на территории Брянской области, их конституционного права избирать и быть избранными в представительные органы местного самоуправления.</w:t>
      </w:r>
    </w:p>
    <w:p w:rsidR="00300104" w:rsidRDefault="00300104" w:rsidP="009E0CD0">
      <w:pPr>
        <w:pStyle w:val="NormalWeb"/>
        <w:spacing w:before="0" w:beforeAutospacing="0" w:after="0" w:afterAutospacing="0"/>
        <w:jc w:val="both"/>
      </w:pPr>
      <w:r>
        <w:t>При проведении муниципальных выборов в целях избрания депутатов Совета народных депутатов, применяется мажоритарная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w:t>
      </w:r>
    </w:p>
    <w:p w:rsidR="00300104" w:rsidRDefault="00300104" w:rsidP="009E0CD0">
      <w:pPr>
        <w:pStyle w:val="NormalWeb"/>
        <w:spacing w:before="0" w:beforeAutospacing="0" w:after="0" w:afterAutospacing="0"/>
        <w:jc w:val="both"/>
      </w:pPr>
      <w:r>
        <w:t>2. Муниципальные выборы назначаются Советом народных депутатов. Решение о назначении выборов должно быть принято не ранее чем за 90 дней и не позднее чем за 80 дней до дня голосования.</w:t>
      </w:r>
    </w:p>
    <w:p w:rsidR="00300104" w:rsidRDefault="00300104" w:rsidP="009E0CD0">
      <w:pPr>
        <w:pStyle w:val="NormalWeb"/>
        <w:spacing w:before="0" w:beforeAutospacing="0" w:after="0" w:afterAutospacing="0"/>
        <w:jc w:val="both"/>
      </w:pPr>
      <w:r>
        <w:t>В случае досрочного прекращения полномочий Совета народных депутатов или досрочного прекращения полномочий депутатов, влекущего за собой неправомочность Совета народных депутатов, досрочные выборы должны быть проведены не позднее чем через шесть месяцев со дня такого досрочного прекращения полномочий.</w:t>
      </w:r>
    </w:p>
    <w:p w:rsidR="00300104" w:rsidRDefault="00300104" w:rsidP="009E0CD0">
      <w:pPr>
        <w:pStyle w:val="NormalWeb"/>
        <w:spacing w:before="0" w:beforeAutospacing="0" w:after="0" w:afterAutospacing="0"/>
        <w:jc w:val="both"/>
      </w:pPr>
      <w:r>
        <w:t>В случаях, установленных федеральным законом, муниципальные выборы назначаются избирательной комиссией сельского поселения или судом.</w:t>
      </w:r>
    </w:p>
    <w:p w:rsidR="00300104" w:rsidRDefault="00300104" w:rsidP="009E0CD0">
      <w:pPr>
        <w:pStyle w:val="NormalWeb"/>
        <w:spacing w:before="0" w:beforeAutospacing="0" w:after="0" w:afterAutospacing="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Брянской области.</w:t>
      </w:r>
    </w:p>
    <w:p w:rsidR="00300104" w:rsidRDefault="00300104" w:rsidP="009E0CD0">
      <w:pPr>
        <w:pStyle w:val="NormalWeb"/>
        <w:spacing w:before="0" w:beforeAutospacing="0" w:after="0" w:afterAutospacing="0"/>
        <w:jc w:val="both"/>
        <w:rPr>
          <w:b/>
        </w:rPr>
      </w:pPr>
      <w:r>
        <w:rPr>
          <w:b/>
        </w:rPr>
        <w:t>4. Итоги муниципальных выборов подлежат официальному обнародованию.</w:t>
      </w:r>
    </w:p>
    <w:p w:rsidR="00300104" w:rsidRDefault="00300104" w:rsidP="009E0CD0">
      <w:pPr>
        <w:jc w:val="both"/>
      </w:pPr>
    </w:p>
    <w:p w:rsidR="00300104" w:rsidRDefault="00300104" w:rsidP="009E0CD0">
      <w:pPr>
        <w:jc w:val="both"/>
        <w:rPr>
          <w:b/>
        </w:rPr>
      </w:pPr>
      <w:r>
        <w:rPr>
          <w:b/>
        </w:rPr>
        <w:t>3.</w:t>
      </w:r>
      <w:r>
        <w:t xml:space="preserve"> Статью 16 Устава изложить в следующей редакции:</w:t>
      </w:r>
    </w:p>
    <w:p w:rsidR="00300104" w:rsidRDefault="00300104" w:rsidP="009E0CD0">
      <w:pPr>
        <w:pStyle w:val="Heading4"/>
      </w:pPr>
      <w:r>
        <w:t>Статья 16. Публичные слушания</w:t>
      </w:r>
    </w:p>
    <w:p w:rsidR="00300104" w:rsidRDefault="00300104" w:rsidP="009E0CD0">
      <w:pPr>
        <w:pStyle w:val="NormalWeb"/>
        <w:spacing w:before="0" w:beforeAutospacing="0" w:after="0" w:afterAutospacing="0"/>
        <w:jc w:val="both"/>
      </w:pPr>
      <w:r>
        <w:t>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публичные слушания.</w:t>
      </w:r>
    </w:p>
    <w:p w:rsidR="00300104" w:rsidRDefault="00300104" w:rsidP="009E0CD0">
      <w:pPr>
        <w:pStyle w:val="NormalWeb"/>
        <w:spacing w:before="0" w:beforeAutospacing="0" w:after="0" w:afterAutospacing="0"/>
        <w:jc w:val="both"/>
      </w:pPr>
      <w:r>
        <w:t>2. Публичные слушания проводятся по инициативе населения, Совета народных депутатов или главы сельского поселения.</w:t>
      </w:r>
    </w:p>
    <w:p w:rsidR="00300104" w:rsidRDefault="00300104" w:rsidP="009E0CD0">
      <w:pPr>
        <w:pStyle w:val="NormalWeb"/>
        <w:spacing w:before="0" w:beforeAutospacing="0" w:after="0" w:afterAutospacing="0"/>
        <w:jc w:val="both"/>
      </w:pPr>
      <w: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300104" w:rsidRDefault="00300104" w:rsidP="009E0CD0">
      <w:pPr>
        <w:pStyle w:val="NormalWeb"/>
        <w:spacing w:before="0" w:beforeAutospacing="0" w:after="0" w:afterAutospacing="0"/>
        <w:jc w:val="both"/>
      </w:pPr>
      <w:r>
        <w:t>3. На публичные слушания должны выноситься:</w:t>
      </w:r>
    </w:p>
    <w:p w:rsidR="00300104" w:rsidRDefault="00300104" w:rsidP="009E0CD0">
      <w:pPr>
        <w:pStyle w:val="NormalWeb"/>
        <w:spacing w:before="0" w:beforeAutospacing="0" w:after="0" w:afterAutospacing="0"/>
        <w:jc w:val="both"/>
      </w:pPr>
      <w:r>
        <w:t>1) проект устава Краснорогского сельского поселения,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00104" w:rsidRDefault="00300104" w:rsidP="009E0CD0">
      <w:pPr>
        <w:pStyle w:val="NormalWeb"/>
        <w:spacing w:before="0" w:beforeAutospacing="0" w:after="0" w:afterAutospacing="0"/>
        <w:jc w:val="both"/>
      </w:pPr>
      <w:r>
        <w:t>2) проект местного бюджета и отчет о его исполнении;</w:t>
      </w:r>
    </w:p>
    <w:p w:rsidR="00300104" w:rsidRPr="006A51F3" w:rsidRDefault="00300104" w:rsidP="009E0CD0">
      <w:pPr>
        <w:pStyle w:val="NormalWeb"/>
        <w:spacing w:before="0" w:beforeAutospacing="0" w:after="0" w:afterAutospacing="0"/>
        <w:jc w:val="both"/>
      </w:pPr>
      <w:r w:rsidRPr="006A51F3">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00104" w:rsidRPr="006A51F3" w:rsidRDefault="00300104" w:rsidP="009E0CD0">
      <w:pPr>
        <w:pStyle w:val="NormalWeb"/>
        <w:spacing w:before="0" w:beforeAutospacing="0" w:after="0" w:afterAutospacing="0"/>
        <w:jc w:val="both"/>
      </w:pPr>
      <w:r w:rsidRPr="006A51F3">
        <w:t>4) вопросы о преобразовании сельского поселения.</w:t>
      </w:r>
    </w:p>
    <w:p w:rsidR="00300104" w:rsidRPr="006A51F3" w:rsidRDefault="00300104" w:rsidP="009E0CD0">
      <w:pPr>
        <w:jc w:val="both"/>
      </w:pPr>
      <w:r w:rsidRPr="006A51F3">
        <w:t>4. Порядок организации и проведения публичных слушаний определяется  решением Краснорогского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r w:rsidRPr="006A51F3">
        <w:br/>
        <w:t xml:space="preserve">  5. Итоговый документ публичных слушаний подлежит официальному обнародованию,  включая мотивированное обоснование принятых решений. </w:t>
      </w:r>
    </w:p>
    <w:p w:rsidR="00300104" w:rsidRDefault="00300104" w:rsidP="009E0CD0">
      <w:pPr>
        <w:jc w:val="both"/>
        <w:rPr>
          <w:b/>
          <w:color w:val="C00000"/>
        </w:rPr>
      </w:pPr>
    </w:p>
    <w:p w:rsidR="00300104" w:rsidRDefault="00300104" w:rsidP="009E0CD0">
      <w:pPr>
        <w:jc w:val="both"/>
        <w:rPr>
          <w:b/>
          <w:bCs/>
          <w:color w:val="C00000"/>
        </w:rPr>
      </w:pPr>
      <w:r>
        <w:rPr>
          <w:b/>
        </w:rPr>
        <w:t xml:space="preserve">4. </w:t>
      </w:r>
      <w:r>
        <w:t>Статью 25 устава изложить в следующей редакции:</w:t>
      </w:r>
    </w:p>
    <w:p w:rsidR="00300104" w:rsidRDefault="00300104" w:rsidP="009E0CD0">
      <w:pPr>
        <w:jc w:val="both"/>
        <w:outlineLvl w:val="3"/>
        <w:rPr>
          <w:b/>
          <w:bCs/>
          <w:color w:val="000000"/>
        </w:rPr>
      </w:pPr>
      <w:r>
        <w:rPr>
          <w:b/>
          <w:bCs/>
          <w:color w:val="000000"/>
        </w:rPr>
        <w:t>Статья 25. Порядок рассмотрения, принятия и вступления в силу правовых актов Совета народных депутатов</w:t>
      </w:r>
    </w:p>
    <w:p w:rsidR="00300104" w:rsidRDefault="00300104" w:rsidP="009E0CD0">
      <w:pPr>
        <w:ind w:firstLine="539"/>
        <w:jc w:val="both"/>
        <w:outlineLvl w:val="3"/>
        <w:rPr>
          <w:b/>
          <w:bCs/>
          <w:color w:val="000000"/>
        </w:rPr>
      </w:pPr>
    </w:p>
    <w:p w:rsidR="00300104" w:rsidRDefault="00300104" w:rsidP="009E0CD0">
      <w:pPr>
        <w:ind w:firstLine="539"/>
        <w:jc w:val="both"/>
        <w:rPr>
          <w:color w:val="000000"/>
        </w:rPr>
      </w:pPr>
      <w:r>
        <w:rPr>
          <w:color w:val="000000"/>
        </w:rPr>
        <w:t>1. Совет народных депутатов по вопросам, отнесенным к его компетенции федеральными законами, законами Брянской области, уставом муниципального образования,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 Решения Совета народных депутатов,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300104" w:rsidRPr="006A51F3" w:rsidRDefault="00300104" w:rsidP="009E0CD0">
      <w:pPr>
        <w:ind w:firstLine="539"/>
        <w:jc w:val="both"/>
        <w:rPr>
          <w:color w:val="000000"/>
        </w:rPr>
      </w:pPr>
      <w:r>
        <w:rPr>
          <w:color w:val="000000"/>
        </w:rPr>
        <w:t xml:space="preserve">2. Устав Краснорогского сельского поселения, решение о внесении изменений и (или) дополнений в устав Краснорогского сельского поселения принимаются большинством в две трети голосов от установленной численности депутатов Совета </w:t>
      </w:r>
      <w:r w:rsidRPr="006A51F3">
        <w:rPr>
          <w:color w:val="000000"/>
        </w:rPr>
        <w:t>народных депутатов.</w:t>
      </w:r>
    </w:p>
    <w:p w:rsidR="00300104" w:rsidRPr="006A51F3" w:rsidRDefault="00300104" w:rsidP="009E0CD0">
      <w:pPr>
        <w:ind w:firstLine="539"/>
        <w:jc w:val="both"/>
        <w:rPr>
          <w:b/>
        </w:rPr>
      </w:pPr>
      <w:r w:rsidRPr="006A51F3">
        <w:t>3. Решения Совета народных депутатов, носящие ненормативный (процедурный) характер, принимаются большинством голосов от числа депутатов, присутствующих на заседании Совета народных депутатов и вступают в силу со дня их принятия, если иной срок не указан в самом акте</w:t>
      </w:r>
      <w:r w:rsidRPr="006A51F3">
        <w:rPr>
          <w:b/>
        </w:rPr>
        <w:t xml:space="preserve">. </w:t>
      </w:r>
    </w:p>
    <w:p w:rsidR="00300104" w:rsidRDefault="00300104" w:rsidP="009E0CD0">
      <w:pPr>
        <w:ind w:firstLine="539"/>
        <w:jc w:val="both"/>
        <w:rPr>
          <w:color w:val="000000"/>
        </w:rPr>
      </w:pPr>
      <w:r>
        <w:rPr>
          <w:color w:val="000000"/>
        </w:rPr>
        <w:t>4. Решения Совета народных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только по инициативе главы сельского поселения или при наличии заключения главы сельского поселения.</w:t>
      </w:r>
    </w:p>
    <w:p w:rsidR="00300104" w:rsidRDefault="00300104" w:rsidP="009E0CD0">
      <w:pPr>
        <w:ind w:firstLine="539"/>
        <w:jc w:val="both"/>
        <w:rPr>
          <w:color w:val="000000"/>
        </w:rPr>
      </w:pPr>
      <w:r>
        <w:rPr>
          <w:color w:val="000000"/>
        </w:rPr>
        <w:t>5. Решения Совета народных депутатов, предусматривающие установление, изменение и отмену местных налогов и сборов вступают в силу в соответствии с Налоговым кодексом Российской Федерации.</w:t>
      </w:r>
    </w:p>
    <w:p w:rsidR="00300104" w:rsidRDefault="00300104" w:rsidP="009E0CD0">
      <w:pPr>
        <w:ind w:firstLine="539"/>
        <w:jc w:val="both"/>
      </w:pPr>
    </w:p>
    <w:p w:rsidR="00300104" w:rsidRDefault="00300104" w:rsidP="009E0CD0">
      <w:pPr>
        <w:jc w:val="both"/>
      </w:pPr>
      <w:r>
        <w:rPr>
          <w:b/>
        </w:rPr>
        <w:t xml:space="preserve">5. </w:t>
      </w:r>
      <w:r>
        <w:t>Статью 27 Устава изложить в следующей редакции:</w:t>
      </w:r>
    </w:p>
    <w:p w:rsidR="00300104" w:rsidRDefault="00300104" w:rsidP="009E0CD0">
      <w:pPr>
        <w:jc w:val="both"/>
        <w:outlineLvl w:val="3"/>
        <w:rPr>
          <w:b/>
          <w:bCs/>
        </w:rPr>
      </w:pPr>
      <w:r>
        <w:rPr>
          <w:b/>
          <w:bCs/>
        </w:rPr>
        <w:t>Статья 27. Досрочное прекращение полномочий депутата Краснорогского сельского Совета народных депутатов</w:t>
      </w:r>
    </w:p>
    <w:p w:rsidR="00300104" w:rsidRDefault="00300104" w:rsidP="009E0CD0">
      <w:pPr>
        <w:ind w:firstLine="709"/>
        <w:jc w:val="both"/>
        <w:outlineLvl w:val="3"/>
        <w:rPr>
          <w:b/>
          <w:bCs/>
        </w:rPr>
      </w:pPr>
    </w:p>
    <w:p w:rsidR="00300104" w:rsidRDefault="00300104" w:rsidP="009E0CD0">
      <w:pPr>
        <w:ind w:firstLine="709"/>
        <w:jc w:val="both"/>
      </w:pPr>
      <w:r>
        <w:t>1. Полномочия депутата Совета народных депутатов прекращаются досрочно в случае:</w:t>
      </w:r>
    </w:p>
    <w:p w:rsidR="00300104" w:rsidRDefault="00300104" w:rsidP="009E0CD0">
      <w:pPr>
        <w:ind w:firstLine="708"/>
        <w:jc w:val="both"/>
      </w:pPr>
      <w:r>
        <w:t>1) смерти;</w:t>
      </w:r>
    </w:p>
    <w:p w:rsidR="00300104" w:rsidRDefault="00300104" w:rsidP="009E0CD0">
      <w:pPr>
        <w:ind w:firstLine="708"/>
        <w:jc w:val="both"/>
      </w:pPr>
      <w:r>
        <w:t>2) отставки по собственному желанию;</w:t>
      </w:r>
    </w:p>
    <w:p w:rsidR="00300104" w:rsidRDefault="00300104" w:rsidP="009E0CD0">
      <w:pPr>
        <w:ind w:firstLine="708"/>
        <w:jc w:val="both"/>
      </w:pPr>
      <w:r>
        <w:t>3) признания судом недееспособным или ограниченно дееспособным;</w:t>
      </w:r>
    </w:p>
    <w:p w:rsidR="00300104" w:rsidRDefault="00300104" w:rsidP="009E0CD0">
      <w:pPr>
        <w:ind w:firstLine="708"/>
        <w:jc w:val="both"/>
      </w:pPr>
      <w:r>
        <w:t>4) признания судом безвестно отсутствующим или объявления умершим;</w:t>
      </w:r>
    </w:p>
    <w:p w:rsidR="00300104" w:rsidRDefault="00300104" w:rsidP="009E0CD0">
      <w:pPr>
        <w:ind w:firstLine="708"/>
        <w:jc w:val="both"/>
      </w:pPr>
      <w:r>
        <w:t>5) вступления в отношении его в законную силу обвинительного приговора суда;</w:t>
      </w:r>
    </w:p>
    <w:p w:rsidR="00300104" w:rsidRDefault="00300104" w:rsidP="009E0CD0">
      <w:pPr>
        <w:ind w:firstLine="708"/>
        <w:jc w:val="both"/>
      </w:pPr>
      <w:r>
        <w:t>6) выезда за пределы Российской Федерации на постоянное место жительства;</w:t>
      </w:r>
    </w:p>
    <w:p w:rsidR="00300104" w:rsidRDefault="00300104" w:rsidP="009E0CD0">
      <w:pPr>
        <w:ind w:firstLine="708"/>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00104" w:rsidRDefault="00300104" w:rsidP="009E0CD0">
      <w:pPr>
        <w:ind w:firstLine="708"/>
        <w:jc w:val="both"/>
      </w:pPr>
      <w:r>
        <w:t>8) отзыва избирателями;</w:t>
      </w:r>
    </w:p>
    <w:p w:rsidR="00300104" w:rsidRDefault="00300104" w:rsidP="009E0CD0">
      <w:pPr>
        <w:ind w:firstLine="708"/>
        <w:jc w:val="both"/>
      </w:pPr>
      <w:r>
        <w:t>9) досрочного прекращения полномочий Совета народных депутатов;</w:t>
      </w:r>
    </w:p>
    <w:p w:rsidR="00300104" w:rsidRDefault="00300104" w:rsidP="009E0CD0">
      <w:pPr>
        <w:ind w:firstLine="708"/>
        <w:jc w:val="both"/>
      </w:pPr>
      <w:r>
        <w:t>10) призыва на военную службу или направления на заменяющую ее альтернативную гражданскую службу;</w:t>
      </w:r>
    </w:p>
    <w:p w:rsidR="00300104" w:rsidRDefault="00300104" w:rsidP="009E0CD0">
      <w:pPr>
        <w:ind w:firstLine="708"/>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bookmarkStart w:id="14" w:name="p1429"/>
      <w:bookmarkStart w:id="15" w:name="p1432"/>
      <w:bookmarkStart w:id="16" w:name="p1434"/>
      <w:bookmarkEnd w:id="14"/>
      <w:bookmarkEnd w:id="15"/>
      <w:bookmarkEnd w:id="16"/>
      <w:r>
        <w:t>.</w:t>
      </w:r>
    </w:p>
    <w:p w:rsidR="00300104" w:rsidRPr="006A51F3" w:rsidRDefault="00300104" w:rsidP="009E0CD0">
      <w:pPr>
        <w:ind w:firstLine="708"/>
        <w:jc w:val="both"/>
      </w:pPr>
      <w:r w:rsidRPr="006A51F3">
        <w:t>2.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00104" w:rsidRPr="006A51F3" w:rsidRDefault="00300104" w:rsidP="009E0CD0">
      <w:pPr>
        <w:ind w:firstLine="708"/>
        <w:jc w:val="both"/>
      </w:pPr>
      <w:r w:rsidRPr="006A51F3">
        <w:t xml:space="preserve"> 3. Решение Краснорогского сельского Совета народных депутатов о досрочном прекращении полномочий депутата Краснорогского сельского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Краснорогского сельского Совета народных депутатов, - не позднее чем через три месяца со дня появления такого основания.</w:t>
      </w:r>
    </w:p>
    <w:p w:rsidR="00300104" w:rsidRPr="006A51F3" w:rsidRDefault="00300104" w:rsidP="009E0CD0">
      <w:pPr>
        <w:jc w:val="both"/>
      </w:pPr>
    </w:p>
    <w:p w:rsidR="00300104" w:rsidRDefault="00300104" w:rsidP="009E0CD0">
      <w:pPr>
        <w:jc w:val="both"/>
      </w:pPr>
      <w:r>
        <w:rPr>
          <w:b/>
        </w:rPr>
        <w:t xml:space="preserve">6. </w:t>
      </w:r>
      <w:r>
        <w:t>Статью 30 Устава изложить в следующей редакции:</w:t>
      </w:r>
    </w:p>
    <w:p w:rsidR="00300104" w:rsidRDefault="00300104" w:rsidP="009E0CD0">
      <w:pPr>
        <w:pStyle w:val="Heading4"/>
        <w:spacing w:before="0" w:beforeAutospacing="0" w:after="0" w:afterAutospacing="0"/>
        <w:jc w:val="both"/>
        <w:rPr>
          <w:rStyle w:val="Strong"/>
          <w:b/>
          <w:bCs/>
        </w:rPr>
      </w:pPr>
      <w:r>
        <w:rPr>
          <w:rStyle w:val="Strong"/>
          <w:b/>
          <w:bCs/>
        </w:rPr>
        <w:t>Статья 30. Досрочное прекращение полномочий главы сельского поселения</w:t>
      </w:r>
    </w:p>
    <w:p w:rsidR="00300104" w:rsidRDefault="00300104" w:rsidP="009E0CD0">
      <w:pPr>
        <w:pStyle w:val="Heading4"/>
        <w:spacing w:before="0" w:beforeAutospacing="0" w:after="0" w:afterAutospacing="0"/>
        <w:jc w:val="both"/>
      </w:pPr>
    </w:p>
    <w:p w:rsidR="00300104" w:rsidRDefault="00300104" w:rsidP="009E0CD0">
      <w:pPr>
        <w:pStyle w:val="NormalWeb"/>
        <w:spacing w:before="0" w:beforeAutospacing="0" w:after="0" w:afterAutospacing="0"/>
        <w:jc w:val="both"/>
      </w:pPr>
      <w:r>
        <w:t>Полномочия главы сельского поселения прекращаются досрочно в случае:</w:t>
      </w:r>
    </w:p>
    <w:p w:rsidR="00300104" w:rsidRDefault="00300104" w:rsidP="009E0CD0">
      <w:pPr>
        <w:pStyle w:val="NormalWeb"/>
        <w:spacing w:before="0" w:beforeAutospacing="0" w:after="0" w:afterAutospacing="0"/>
        <w:jc w:val="both"/>
      </w:pPr>
      <w:r>
        <w:t>1) смерти;</w:t>
      </w:r>
    </w:p>
    <w:p w:rsidR="00300104" w:rsidRDefault="00300104" w:rsidP="009E0CD0">
      <w:pPr>
        <w:pStyle w:val="NormalWeb"/>
        <w:spacing w:before="0" w:beforeAutospacing="0" w:after="0" w:afterAutospacing="0"/>
        <w:jc w:val="both"/>
      </w:pPr>
      <w:r>
        <w:t>2) отставки по собственному желанию;</w:t>
      </w:r>
    </w:p>
    <w:p w:rsidR="00300104" w:rsidRDefault="00300104" w:rsidP="009E0CD0">
      <w:pPr>
        <w:pStyle w:val="NormalWeb"/>
        <w:spacing w:before="0" w:beforeAutospacing="0" w:after="0" w:afterAutospacing="0"/>
        <w:jc w:val="both"/>
      </w:pPr>
      <w:r>
        <w:t>2.1)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00104" w:rsidRDefault="00300104" w:rsidP="009E0CD0">
      <w:pPr>
        <w:pStyle w:val="NormalWeb"/>
        <w:spacing w:before="0" w:beforeAutospacing="0" w:after="0" w:afterAutospacing="0"/>
        <w:jc w:val="both"/>
      </w:pPr>
      <w:r>
        <w:t>3) отрешения от должности высшим должностным лицом Брянской области – Губернатором Брянской области в порядке и случаях, предусмотренных Федеральным законом от 06.10.2003 № 131-ФЗ «Об общих принципах организации местного самоуправления в Российской Федерации»;</w:t>
      </w:r>
    </w:p>
    <w:p w:rsidR="00300104" w:rsidRDefault="00300104" w:rsidP="009E0CD0">
      <w:pPr>
        <w:pStyle w:val="NormalWeb"/>
        <w:spacing w:before="0" w:beforeAutospacing="0" w:after="0" w:afterAutospacing="0"/>
        <w:jc w:val="both"/>
      </w:pPr>
      <w:r>
        <w:t>4) признания судом недееспособным или ограниченно дееспособным;</w:t>
      </w:r>
    </w:p>
    <w:p w:rsidR="00300104" w:rsidRDefault="00300104" w:rsidP="009E0CD0">
      <w:pPr>
        <w:pStyle w:val="NormalWeb"/>
        <w:spacing w:before="0" w:beforeAutospacing="0" w:after="0" w:afterAutospacing="0"/>
        <w:jc w:val="both"/>
      </w:pPr>
      <w:r>
        <w:t>5) признания судом безвестно отсутствующим или объявления умершим;</w:t>
      </w:r>
    </w:p>
    <w:p w:rsidR="00300104" w:rsidRDefault="00300104" w:rsidP="009E0CD0">
      <w:pPr>
        <w:pStyle w:val="NormalWeb"/>
        <w:spacing w:before="0" w:beforeAutospacing="0" w:after="0" w:afterAutospacing="0"/>
        <w:jc w:val="both"/>
      </w:pPr>
      <w:r>
        <w:t>6) вступления в отношении его в законную силу обвинительного приговора суда;</w:t>
      </w:r>
    </w:p>
    <w:p w:rsidR="00300104" w:rsidRDefault="00300104" w:rsidP="009E0CD0">
      <w:pPr>
        <w:pStyle w:val="NormalWeb"/>
        <w:spacing w:before="0" w:beforeAutospacing="0" w:after="0" w:afterAutospacing="0"/>
        <w:jc w:val="both"/>
      </w:pPr>
      <w:r>
        <w:t>7) выезда за пределы Российской Федерации на постоянное место жительства;</w:t>
      </w:r>
    </w:p>
    <w:p w:rsidR="00300104" w:rsidRDefault="00300104" w:rsidP="009E0CD0">
      <w:pPr>
        <w:pStyle w:val="NormalWeb"/>
        <w:spacing w:before="0" w:beforeAutospacing="0" w:after="0" w:afterAutospacing="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00104" w:rsidRPr="006A51F3" w:rsidRDefault="00300104" w:rsidP="0068051F">
      <w:pPr>
        <w:pStyle w:val="NormalWeb"/>
        <w:spacing w:before="0" w:beforeAutospacing="0" w:after="0" w:afterAutospacing="0"/>
        <w:jc w:val="both"/>
      </w:pPr>
      <w:r w:rsidRPr="006A51F3">
        <w:t>9) отзыва избирателями;</w:t>
      </w:r>
    </w:p>
    <w:p w:rsidR="00300104" w:rsidRPr="006A51F3" w:rsidRDefault="00300104" w:rsidP="0068051F">
      <w:pPr>
        <w:pStyle w:val="NormalWeb"/>
        <w:spacing w:before="0" w:beforeAutospacing="0" w:after="0" w:afterAutospacing="0"/>
        <w:jc w:val="both"/>
      </w:pPr>
      <w:r w:rsidRPr="006A51F3">
        <w:t>10) установленной в судебном порядке стойкой неспособности по состоянию здоровья осуществлять полномочия главы сельского поселения;</w:t>
      </w:r>
    </w:p>
    <w:p w:rsidR="00300104" w:rsidRPr="006A51F3" w:rsidRDefault="00300104" w:rsidP="0068051F">
      <w:pPr>
        <w:pStyle w:val="NormalWeb"/>
        <w:spacing w:before="0" w:beforeAutospacing="0" w:after="0" w:afterAutospacing="0"/>
        <w:jc w:val="both"/>
      </w:pPr>
      <w:r w:rsidRPr="006A51F3">
        <w:t>11)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300104" w:rsidRDefault="00300104" w:rsidP="0068051F">
      <w:pPr>
        <w:pStyle w:val="NormalWeb"/>
        <w:spacing w:before="0" w:beforeAutospacing="0" w:after="0" w:afterAutospacing="0"/>
        <w:jc w:val="both"/>
      </w:pPr>
      <w:r>
        <w:t>12) утраты сельским поселением статуса муниципального образования в связи с его объединением с городским округом;</w:t>
      </w:r>
    </w:p>
    <w:p w:rsidR="00300104" w:rsidRDefault="00300104" w:rsidP="0068051F">
      <w:pPr>
        <w:pStyle w:val="NormalWeb"/>
        <w:spacing w:before="0" w:beforeAutospacing="0" w:after="0" w:afterAutospacing="0"/>
        <w:jc w:val="both"/>
      </w:pPr>
      <w:r>
        <w:t>13) увеличения численности избирателей поселения более чем на 25 процентов, прои- зошедшего вследствие изменения границ поселения или объединения поселения с городским округом.</w:t>
      </w:r>
    </w:p>
    <w:p w:rsidR="00300104" w:rsidRDefault="00300104" w:rsidP="009E0CD0">
      <w:pPr>
        <w:pStyle w:val="NormalWeb"/>
        <w:spacing w:before="0" w:beforeAutospacing="0" w:after="0" w:afterAutospacing="0"/>
        <w:jc w:val="both"/>
      </w:pPr>
    </w:p>
    <w:p w:rsidR="00300104" w:rsidRDefault="00300104" w:rsidP="009E0CD0">
      <w:pPr>
        <w:pStyle w:val="NormalWeb"/>
        <w:spacing w:before="0" w:beforeAutospacing="0" w:after="0" w:afterAutospacing="0"/>
        <w:jc w:val="both"/>
      </w:pPr>
      <w:r>
        <w:rPr>
          <w:b/>
        </w:rPr>
        <w:t>7.</w:t>
      </w:r>
      <w:r>
        <w:t xml:space="preserve"> Статью 62 Устава изложить в следующей редакции:</w:t>
      </w:r>
    </w:p>
    <w:p w:rsidR="00300104" w:rsidRDefault="00300104" w:rsidP="009E0CD0">
      <w:pPr>
        <w:pStyle w:val="Heading4"/>
        <w:spacing w:before="0" w:beforeAutospacing="0" w:after="0" w:afterAutospacing="0"/>
        <w:jc w:val="both"/>
        <w:rPr>
          <w:rStyle w:val="Strong"/>
          <w:b/>
          <w:bCs/>
        </w:rPr>
      </w:pPr>
      <w:r>
        <w:rPr>
          <w:b w:val="0"/>
          <w:bCs w:val="0"/>
        </w:rPr>
        <w:t xml:space="preserve"> </w:t>
      </w:r>
      <w:r>
        <w:rPr>
          <w:b w:val="0"/>
        </w:rPr>
        <w:t xml:space="preserve"> </w:t>
      </w:r>
      <w:r>
        <w:rPr>
          <w:rStyle w:val="Strong"/>
          <w:b/>
          <w:bCs/>
        </w:rPr>
        <w:t>Статья 62. Порядок внесения изменений и дополнений в устав сельского поселения</w:t>
      </w:r>
    </w:p>
    <w:p w:rsidR="00300104" w:rsidRDefault="00300104" w:rsidP="009E0CD0">
      <w:pPr>
        <w:pStyle w:val="Heading4"/>
        <w:spacing w:before="0" w:beforeAutospacing="0" w:after="0" w:afterAutospacing="0"/>
        <w:jc w:val="both"/>
      </w:pPr>
    </w:p>
    <w:p w:rsidR="00300104" w:rsidRDefault="00300104" w:rsidP="009E0CD0">
      <w:pPr>
        <w:pStyle w:val="NormalWeb"/>
        <w:spacing w:before="0" w:beforeAutospacing="0" w:after="0" w:afterAutospacing="0"/>
        <w:jc w:val="both"/>
      </w:pPr>
      <w:r>
        <w:t>1. Изменения и дополнения в устав сельского поселения принимаются решением Совета народных депутатов.</w:t>
      </w:r>
    </w:p>
    <w:p w:rsidR="00300104" w:rsidRPr="006A51F3" w:rsidRDefault="00300104" w:rsidP="009E0CD0">
      <w:pPr>
        <w:pStyle w:val="NormalWeb"/>
        <w:spacing w:before="0" w:beforeAutospacing="0" w:after="0" w:afterAutospacing="0"/>
        <w:jc w:val="both"/>
      </w:pPr>
      <w:r w:rsidRPr="006A51F3">
        <w:t xml:space="preserve">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Советом народных депутатов о принятии устава сельского поселения, внесении изменений и дополнений в устав сельского поселения подлежат официальному обнародованию с одновременным обнародованием установленного Советом народных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если указанные </w:t>
      </w:r>
    </w:p>
    <w:p w:rsidR="00300104" w:rsidRPr="006A51F3" w:rsidRDefault="00300104" w:rsidP="009E0CD0">
      <w:pPr>
        <w:pStyle w:val="NormalWeb"/>
        <w:spacing w:before="0" w:beforeAutospacing="0" w:after="0" w:afterAutospacing="0"/>
        <w:jc w:val="both"/>
      </w:pPr>
      <w:r w:rsidRPr="006A51F3">
        <w:t>изменения и дополнения вносятся в целях приведения настоящего устава в соответствие с Конституцией Российской Федерации, федеральными законами.</w:t>
      </w:r>
    </w:p>
    <w:p w:rsidR="00300104" w:rsidRDefault="00300104" w:rsidP="009E0CD0">
      <w:pPr>
        <w:pStyle w:val="NormalWeb"/>
        <w:spacing w:before="0" w:beforeAutospacing="0" w:after="0" w:afterAutospacing="0"/>
        <w:jc w:val="both"/>
        <w:rPr>
          <w:b/>
        </w:rPr>
      </w:pPr>
      <w:r w:rsidRPr="006A51F3">
        <w:t>После обнародования не более чем через 15 дней проект устава сельского поселения, решения о внесении изменений и дополнений в устав сельского поселения выносятся на публичные слушания. Результаты публичных слушаний подлежат обнародованию</w:t>
      </w:r>
      <w:r>
        <w:rPr>
          <w:b/>
        </w:rPr>
        <w:t>.</w:t>
      </w:r>
    </w:p>
    <w:p w:rsidR="00300104" w:rsidRDefault="00300104" w:rsidP="009E0CD0">
      <w:pPr>
        <w:pStyle w:val="NormalWeb"/>
        <w:spacing w:before="0" w:beforeAutospacing="0" w:after="0" w:afterAutospacing="0"/>
        <w:jc w:val="both"/>
      </w:pPr>
      <w:r>
        <w:t>3. Устав сельского поселения, решение о внесении изменений и дополнений считаются принятыми, если за их принятие проголосовало не менее 2/3 от числа депутатов, установленного настоящим уставом для Совета народных депутатов.</w:t>
      </w:r>
    </w:p>
    <w:p w:rsidR="00300104" w:rsidRDefault="00300104" w:rsidP="009E0CD0">
      <w:pPr>
        <w:pStyle w:val="NormalWeb"/>
        <w:spacing w:before="0" w:beforeAutospacing="0" w:after="0" w:afterAutospacing="0"/>
        <w:jc w:val="both"/>
      </w:pPr>
      <w:r>
        <w:t>4. Муниципальный правовой акт о внесении изменений и дополнений в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00104" w:rsidRPr="006A51F3" w:rsidRDefault="00300104" w:rsidP="009E0CD0">
      <w:pPr>
        <w:pStyle w:val="NormalWeb"/>
        <w:spacing w:before="0" w:beforeAutospacing="0" w:after="0" w:afterAutospacing="0"/>
        <w:jc w:val="both"/>
      </w:pPr>
      <w:r w:rsidRPr="006A51F3">
        <w:t>5. Устав сельского поселения, муниципальный правовой акт о внесении изменений и дополнений в устав сельского  поселения подлежат официальному обнародованию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обнародования.</w:t>
      </w:r>
    </w:p>
    <w:p w:rsidR="00300104" w:rsidRDefault="00300104" w:rsidP="009E0CD0">
      <w:pPr>
        <w:rPr>
          <w:b/>
        </w:rPr>
      </w:pPr>
    </w:p>
    <w:p w:rsidR="00300104" w:rsidRDefault="00300104" w:rsidP="009E0CD0"/>
    <w:p w:rsidR="00300104" w:rsidRDefault="00300104" w:rsidP="009E0CD0"/>
    <w:p w:rsidR="00300104" w:rsidRDefault="00300104" w:rsidP="009E0CD0"/>
    <w:p w:rsidR="00300104" w:rsidRDefault="00300104" w:rsidP="009E0CD0"/>
    <w:p w:rsidR="00300104" w:rsidRDefault="00300104" w:rsidP="009E0CD0"/>
    <w:p w:rsidR="00300104" w:rsidRDefault="00300104"/>
    <w:sectPr w:rsidR="00300104" w:rsidSect="00B8340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3D7E"/>
    <w:multiLevelType w:val="hybridMultilevel"/>
    <w:tmpl w:val="A0EE7312"/>
    <w:lvl w:ilvl="0" w:tplc="EC8069E4">
      <w:start w:val="1"/>
      <w:numFmt w:val="decimal"/>
      <w:lvlText w:val="%1."/>
      <w:lvlJc w:val="left"/>
      <w:pPr>
        <w:ind w:left="644"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F7B58F5"/>
    <w:multiLevelType w:val="hybridMultilevel"/>
    <w:tmpl w:val="C9D20C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CD0"/>
    <w:rsid w:val="001545D8"/>
    <w:rsid w:val="002F451B"/>
    <w:rsid w:val="002F6EAB"/>
    <w:rsid w:val="00300104"/>
    <w:rsid w:val="003B7172"/>
    <w:rsid w:val="00404DC7"/>
    <w:rsid w:val="004178CE"/>
    <w:rsid w:val="00565A20"/>
    <w:rsid w:val="00677E9B"/>
    <w:rsid w:val="0068051F"/>
    <w:rsid w:val="006A51F3"/>
    <w:rsid w:val="006D454F"/>
    <w:rsid w:val="00974C70"/>
    <w:rsid w:val="009C5AEA"/>
    <w:rsid w:val="009E0CD0"/>
    <w:rsid w:val="00AF4DA4"/>
    <w:rsid w:val="00B3307A"/>
    <w:rsid w:val="00B83407"/>
    <w:rsid w:val="00B91BB4"/>
    <w:rsid w:val="00BB236F"/>
    <w:rsid w:val="00DC1046"/>
    <w:rsid w:val="00F77E32"/>
    <w:rsid w:val="00FA4B52"/>
    <w:rsid w:val="00FB1DB3"/>
    <w:rsid w:val="00FF2A0C"/>
    <w:rsid w:val="00FF66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CD0"/>
    <w:rPr>
      <w:rFonts w:ascii="Times New Roman" w:eastAsia="Times New Roman" w:hAnsi="Times New Roman"/>
      <w:sz w:val="24"/>
      <w:szCs w:val="24"/>
    </w:rPr>
  </w:style>
  <w:style w:type="paragraph" w:styleId="Heading4">
    <w:name w:val="heading 4"/>
    <w:basedOn w:val="Normal"/>
    <w:link w:val="Heading4Char"/>
    <w:uiPriority w:val="99"/>
    <w:qFormat/>
    <w:rsid w:val="009E0CD0"/>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9E0CD0"/>
    <w:rPr>
      <w:rFonts w:ascii="Times New Roman" w:hAnsi="Times New Roman" w:cs="Times New Roman"/>
      <w:b/>
      <w:bCs/>
      <w:sz w:val="24"/>
      <w:szCs w:val="24"/>
      <w:lang w:eastAsia="ru-RU"/>
    </w:rPr>
  </w:style>
  <w:style w:type="character" w:styleId="Hyperlink">
    <w:name w:val="Hyperlink"/>
    <w:basedOn w:val="DefaultParagraphFont"/>
    <w:uiPriority w:val="99"/>
    <w:semiHidden/>
    <w:rsid w:val="009E0CD0"/>
    <w:rPr>
      <w:rFonts w:cs="Times New Roman"/>
      <w:color w:val="0000FF"/>
      <w:u w:val="single"/>
    </w:rPr>
  </w:style>
  <w:style w:type="paragraph" w:styleId="NormalWeb">
    <w:name w:val="Normal (Web)"/>
    <w:basedOn w:val="Normal"/>
    <w:uiPriority w:val="99"/>
    <w:rsid w:val="009E0CD0"/>
    <w:pPr>
      <w:spacing w:before="100" w:beforeAutospacing="1" w:after="100" w:afterAutospacing="1"/>
    </w:pPr>
  </w:style>
  <w:style w:type="paragraph" w:styleId="ListParagraph">
    <w:name w:val="List Paragraph"/>
    <w:basedOn w:val="Normal"/>
    <w:uiPriority w:val="99"/>
    <w:qFormat/>
    <w:rsid w:val="009E0CD0"/>
    <w:pPr>
      <w:ind w:left="720"/>
      <w:contextualSpacing/>
    </w:pPr>
  </w:style>
  <w:style w:type="paragraph" w:customStyle="1" w:styleId="u">
    <w:name w:val="u"/>
    <w:basedOn w:val="Normal"/>
    <w:uiPriority w:val="99"/>
    <w:semiHidden/>
    <w:rsid w:val="009E0CD0"/>
    <w:pPr>
      <w:spacing w:before="100" w:beforeAutospacing="1" w:after="100" w:afterAutospacing="1"/>
    </w:pPr>
  </w:style>
  <w:style w:type="character" w:styleId="Strong">
    <w:name w:val="Strong"/>
    <w:basedOn w:val="DefaultParagraphFont"/>
    <w:uiPriority w:val="99"/>
    <w:qFormat/>
    <w:rsid w:val="009E0CD0"/>
    <w:rPr>
      <w:rFonts w:cs="Times New Roman"/>
      <w:b/>
      <w:bCs/>
    </w:rPr>
  </w:style>
  <w:style w:type="paragraph" w:styleId="BalloonText">
    <w:name w:val="Balloon Text"/>
    <w:basedOn w:val="Normal"/>
    <w:link w:val="BalloonTextChar"/>
    <w:uiPriority w:val="99"/>
    <w:semiHidden/>
    <w:rsid w:val="006A51F3"/>
    <w:rPr>
      <w:rFonts w:ascii="Tahoma" w:hAnsi="Tahoma" w:cs="Tahoma"/>
      <w:sz w:val="16"/>
      <w:szCs w:val="16"/>
    </w:rPr>
  </w:style>
  <w:style w:type="character" w:customStyle="1" w:styleId="BalloonTextChar">
    <w:name w:val="Balloon Text Char"/>
    <w:basedOn w:val="DefaultParagraphFont"/>
    <w:link w:val="BalloonText"/>
    <w:uiPriority w:val="99"/>
    <w:semiHidden/>
    <w:rsid w:val="002A2D8A"/>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57374981">
      <w:marLeft w:val="0"/>
      <w:marRight w:val="0"/>
      <w:marTop w:val="0"/>
      <w:marBottom w:val="0"/>
      <w:divBdr>
        <w:top w:val="none" w:sz="0" w:space="0" w:color="auto"/>
        <w:left w:val="none" w:sz="0" w:space="0" w:color="auto"/>
        <w:bottom w:val="none" w:sz="0" w:space="0" w:color="auto"/>
        <w:right w:val="none" w:sz="0" w:space="0" w:color="auto"/>
      </w:divBdr>
    </w:div>
    <w:div w:id="95737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42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s_B447BC43011FBFC3906B79A59846921530EB2AB3CCF8987659EFECDA67E28EA3/" TargetMode="External"/><Relationship Id="rId5" Type="http://schemas.openxmlformats.org/officeDocument/2006/relationships/hyperlink" Target="consultantplus://offline/main?base=ROS;n=117337;fld=134;dst=1001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9</Pages>
  <Words>4025</Words>
  <Characters>22945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cp:lastModifiedBy>
  <cp:revision>18</cp:revision>
  <cp:lastPrinted>2013-09-09T07:38:00Z</cp:lastPrinted>
  <dcterms:created xsi:type="dcterms:W3CDTF">2013-07-17T07:06:00Z</dcterms:created>
  <dcterms:modified xsi:type="dcterms:W3CDTF">2013-09-09T07:40:00Z</dcterms:modified>
</cp:coreProperties>
</file>