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4F" w:rsidRPr="00F664B9" w:rsidRDefault="00504C4F" w:rsidP="00504C4F">
      <w:pPr>
        <w:jc w:val="center"/>
        <w:rPr>
          <w:b/>
        </w:rPr>
      </w:pPr>
      <w:r w:rsidRPr="00F664B9">
        <w:rPr>
          <w:b/>
        </w:rPr>
        <w:t>РОССИЙСКАЯ  ФЕДЕРАЦИЯ</w:t>
      </w:r>
    </w:p>
    <w:p w:rsidR="00504C4F" w:rsidRPr="00F664B9" w:rsidRDefault="00504C4F" w:rsidP="00504C4F">
      <w:pPr>
        <w:jc w:val="center"/>
        <w:rPr>
          <w:b/>
        </w:rPr>
      </w:pPr>
      <w:r w:rsidRPr="00F664B9">
        <w:rPr>
          <w:b/>
        </w:rPr>
        <w:t xml:space="preserve">БРЯНСКАЯ ОБЛАСТЬ </w:t>
      </w:r>
    </w:p>
    <w:p w:rsidR="00504C4F" w:rsidRPr="00F664B9" w:rsidRDefault="00504C4F" w:rsidP="00504C4F">
      <w:pPr>
        <w:jc w:val="center"/>
        <w:rPr>
          <w:b/>
        </w:rPr>
      </w:pPr>
      <w:r w:rsidRPr="00F664B9">
        <w:rPr>
          <w:b/>
        </w:rPr>
        <w:t>ПОЧЕПСКИЙ РАЙОН</w:t>
      </w:r>
    </w:p>
    <w:p w:rsidR="00504C4F" w:rsidRPr="00F664B9" w:rsidRDefault="00504C4F" w:rsidP="00504C4F">
      <w:pPr>
        <w:jc w:val="center"/>
        <w:rPr>
          <w:b/>
        </w:rPr>
      </w:pPr>
      <w:r w:rsidRPr="00F664B9">
        <w:rPr>
          <w:b/>
        </w:rPr>
        <w:t>КРАСНОРОГСКОЕ СЕЛЬСКОЕ ПОСЕЛЕНИЕ</w:t>
      </w:r>
    </w:p>
    <w:p w:rsidR="00504C4F" w:rsidRPr="00F664B9" w:rsidRDefault="00504C4F" w:rsidP="00504C4F">
      <w:pPr>
        <w:jc w:val="center"/>
        <w:rPr>
          <w:b/>
        </w:rPr>
      </w:pPr>
      <w:r w:rsidRPr="00F664B9">
        <w:rPr>
          <w:b/>
        </w:rPr>
        <w:t>КРАСНОРОГСКИЙ СЕЛЬСКИЙ СОВЕТ НАРОДНЫХ ДЕПУТАТОВ</w:t>
      </w:r>
    </w:p>
    <w:p w:rsidR="00504C4F" w:rsidRPr="00F664B9" w:rsidRDefault="00504C4F" w:rsidP="00504C4F">
      <w:pPr>
        <w:rPr>
          <w:b/>
        </w:rPr>
      </w:pPr>
    </w:p>
    <w:p w:rsidR="00504C4F" w:rsidRPr="00F664B9" w:rsidRDefault="00504C4F" w:rsidP="00504C4F">
      <w:pPr>
        <w:jc w:val="center"/>
        <w:rPr>
          <w:b/>
        </w:rPr>
      </w:pPr>
      <w:r w:rsidRPr="00F664B9">
        <w:rPr>
          <w:b/>
        </w:rPr>
        <w:t>РЕШЕНИЕ</w:t>
      </w:r>
    </w:p>
    <w:p w:rsidR="00504C4F" w:rsidRPr="00F664B9" w:rsidRDefault="00504C4F" w:rsidP="00504C4F"/>
    <w:p w:rsidR="00504C4F" w:rsidRPr="00F664B9" w:rsidRDefault="00504C4F" w:rsidP="00504C4F">
      <w:r w:rsidRPr="00F664B9">
        <w:t xml:space="preserve">от   </w:t>
      </w:r>
      <w:r w:rsidR="00002FC8" w:rsidRPr="00F664B9">
        <w:t>16</w:t>
      </w:r>
      <w:r w:rsidRPr="00F664B9">
        <w:t>. 05.2017</w:t>
      </w:r>
      <w:r w:rsidR="00E57205" w:rsidRPr="00F664B9">
        <w:t xml:space="preserve"> г.</w:t>
      </w:r>
      <w:r w:rsidR="007702D5" w:rsidRPr="00F664B9">
        <w:t xml:space="preserve">   </w:t>
      </w:r>
      <w:r w:rsidR="00E57205" w:rsidRPr="00F664B9">
        <w:t xml:space="preserve"> </w:t>
      </w:r>
      <w:r w:rsidRPr="00F664B9">
        <w:t xml:space="preserve">№ </w:t>
      </w:r>
      <w:r w:rsidR="007846E6" w:rsidRPr="00F664B9">
        <w:t>12</w:t>
      </w:r>
      <w:r w:rsidR="00002FC8" w:rsidRPr="00F664B9">
        <w:t>6</w:t>
      </w:r>
      <w:r w:rsidRPr="00F664B9">
        <w:t xml:space="preserve">   </w:t>
      </w:r>
    </w:p>
    <w:p w:rsidR="00504C4F" w:rsidRPr="00F664B9" w:rsidRDefault="00504C4F" w:rsidP="00504C4F">
      <w:r w:rsidRPr="00F664B9">
        <w:t>с. Красный Рог</w:t>
      </w:r>
    </w:p>
    <w:p w:rsidR="00504C4F" w:rsidRPr="007702D5" w:rsidRDefault="00504C4F" w:rsidP="00504C4F">
      <w:pPr>
        <w:rPr>
          <w:sz w:val="28"/>
          <w:szCs w:val="28"/>
        </w:rPr>
      </w:pPr>
    </w:p>
    <w:p w:rsidR="007B2663" w:rsidRPr="00C969A4" w:rsidRDefault="007B2663" w:rsidP="007B2663">
      <w:r w:rsidRPr="00C969A4">
        <w:t>«О внесении изменений в решение</w:t>
      </w:r>
    </w:p>
    <w:p w:rsidR="007B2663" w:rsidRPr="00C969A4" w:rsidRDefault="007B2663" w:rsidP="007B2663">
      <w:pPr>
        <w:tabs>
          <w:tab w:val="left" w:pos="360"/>
          <w:tab w:val="left" w:pos="540"/>
        </w:tabs>
      </w:pPr>
      <w:r>
        <w:t>Краснорогского</w:t>
      </w:r>
      <w:r w:rsidRPr="00C969A4">
        <w:t xml:space="preserve"> сельского Совета</w:t>
      </w:r>
    </w:p>
    <w:p w:rsidR="007B2663" w:rsidRPr="00C969A4" w:rsidRDefault="007B2663" w:rsidP="007B2663">
      <w:r w:rsidRPr="00C969A4">
        <w:t>народных депутатов «О бюджете</w:t>
      </w:r>
    </w:p>
    <w:p w:rsidR="007B2663" w:rsidRPr="00C969A4" w:rsidRDefault="007B2663" w:rsidP="007B2663">
      <w:r>
        <w:t>Краснорогского</w:t>
      </w:r>
      <w:r w:rsidRPr="00C969A4">
        <w:t xml:space="preserve"> сельского поселения</w:t>
      </w:r>
    </w:p>
    <w:p w:rsidR="007B2663" w:rsidRDefault="007B2663" w:rsidP="007B2663">
      <w:r w:rsidRPr="00C969A4">
        <w:t>Почепского муниципального района на 201</w:t>
      </w:r>
      <w:r>
        <w:t xml:space="preserve">7 </w:t>
      </w:r>
      <w:r w:rsidRPr="00C969A4">
        <w:t>г</w:t>
      </w:r>
      <w:r>
        <w:t xml:space="preserve">од </w:t>
      </w:r>
    </w:p>
    <w:p w:rsidR="007B2663" w:rsidRPr="00C969A4" w:rsidRDefault="007B2663" w:rsidP="007B2663">
      <w:r>
        <w:t>и плановый период 2018 и 2019 годов</w:t>
      </w:r>
      <w:r w:rsidRPr="00C969A4">
        <w:t xml:space="preserve">» </w:t>
      </w:r>
    </w:p>
    <w:p w:rsidR="007B2663" w:rsidRPr="00C969A4" w:rsidRDefault="007B2663" w:rsidP="007B2663">
      <w:pPr>
        <w:rPr>
          <w:sz w:val="28"/>
          <w:szCs w:val="28"/>
        </w:rPr>
      </w:pPr>
    </w:p>
    <w:p w:rsidR="007B2663" w:rsidRDefault="007B2663" w:rsidP="007B2663">
      <w:r w:rsidRPr="00C969A4">
        <w:t xml:space="preserve">        Внести в решение </w:t>
      </w:r>
      <w:r>
        <w:t>Краснорогского</w:t>
      </w:r>
      <w:r w:rsidRPr="00C969A4">
        <w:t xml:space="preserve"> сельского Совета народных депутатов</w:t>
      </w:r>
      <w:r>
        <w:t xml:space="preserve"> </w:t>
      </w:r>
      <w:r w:rsidRPr="00C969A4">
        <w:t xml:space="preserve">«О бюджете  </w:t>
      </w:r>
      <w:r>
        <w:t>Краснорогского</w:t>
      </w:r>
      <w:r w:rsidRPr="00C969A4">
        <w:t xml:space="preserve"> сельского поселения   Почепского  муниципального района  на 201</w:t>
      </w:r>
      <w:r>
        <w:t xml:space="preserve">7 </w:t>
      </w:r>
      <w:r w:rsidRPr="00C969A4">
        <w:t>г</w:t>
      </w:r>
      <w:r>
        <w:t>од и  плановый период 2018 и 2019 годов</w:t>
      </w:r>
      <w:r w:rsidRPr="00C969A4">
        <w:t xml:space="preserve">»  от </w:t>
      </w:r>
      <w:r>
        <w:t>28</w:t>
      </w:r>
      <w:r w:rsidRPr="00C969A4">
        <w:t>.12.201</w:t>
      </w:r>
      <w:r>
        <w:t>6</w:t>
      </w:r>
      <w:r w:rsidRPr="00C969A4">
        <w:t xml:space="preserve"> г. №</w:t>
      </w:r>
      <w:r>
        <w:t xml:space="preserve"> 104</w:t>
      </w:r>
      <w:r w:rsidRPr="00C969A4">
        <w:t xml:space="preserve"> следующие изменения:</w:t>
      </w:r>
    </w:p>
    <w:p w:rsidR="007B2663" w:rsidRPr="00C969A4" w:rsidRDefault="007B2663" w:rsidP="007B2663">
      <w:pPr>
        <w:rPr>
          <w:b/>
        </w:rPr>
      </w:pPr>
    </w:p>
    <w:p w:rsidR="007B2663" w:rsidRPr="00C969A4" w:rsidRDefault="007B2663" w:rsidP="007B2663">
      <w:r w:rsidRPr="00C969A4">
        <w:rPr>
          <w:b/>
        </w:rPr>
        <w:t xml:space="preserve"> 1</w:t>
      </w:r>
      <w:r w:rsidRPr="00C969A4">
        <w:t>.</w:t>
      </w:r>
      <w:r>
        <w:t xml:space="preserve"> </w:t>
      </w:r>
      <w:r w:rsidRPr="00C969A4">
        <w:t>Пункт 1 изложить в следующей редакции:</w:t>
      </w:r>
    </w:p>
    <w:p w:rsidR="007B2663" w:rsidRPr="00C969A4" w:rsidRDefault="007B2663" w:rsidP="007B2663">
      <w:pPr>
        <w:ind w:left="180" w:hanging="180"/>
      </w:pPr>
      <w:r w:rsidRPr="00C969A4">
        <w:t xml:space="preserve">   </w:t>
      </w:r>
      <w:r>
        <w:t xml:space="preserve"> </w:t>
      </w:r>
      <w:r w:rsidRPr="00C969A4">
        <w:t xml:space="preserve">«Утвердить основные характеристики бюджета </w:t>
      </w:r>
      <w:r>
        <w:t>Краснорогского</w:t>
      </w:r>
      <w:r w:rsidRPr="00C969A4">
        <w:t xml:space="preserve"> сельского поселения   </w:t>
      </w:r>
      <w:r>
        <w:t xml:space="preserve">  </w:t>
      </w:r>
      <w:r w:rsidRPr="00C969A4">
        <w:t>Почепского муниципального района на 201</w:t>
      </w:r>
      <w:r>
        <w:t>7</w:t>
      </w:r>
      <w:r w:rsidRPr="00C969A4">
        <w:t xml:space="preserve"> год:</w:t>
      </w:r>
    </w:p>
    <w:p w:rsidR="007B2663" w:rsidRPr="00C969A4" w:rsidRDefault="007B2663" w:rsidP="007B2663">
      <w:pPr>
        <w:ind w:left="-360"/>
      </w:pPr>
      <w:r w:rsidRPr="00C969A4">
        <w:t xml:space="preserve">  </w:t>
      </w:r>
      <w:r>
        <w:t xml:space="preserve">     </w:t>
      </w:r>
      <w:r w:rsidRPr="00C969A4">
        <w:t xml:space="preserve"> - прогнозируемый общий объем доходов местного бюджета в сумме</w:t>
      </w:r>
      <w:r>
        <w:t xml:space="preserve"> 2846531,03</w:t>
      </w:r>
      <w:r w:rsidRPr="00C969A4">
        <w:t xml:space="preserve"> руб</w:t>
      </w:r>
      <w:r>
        <w:t>лей</w:t>
      </w:r>
      <w:r w:rsidRPr="00C969A4">
        <w:t>;</w:t>
      </w:r>
    </w:p>
    <w:p w:rsidR="007B2663" w:rsidRPr="00C969A4" w:rsidRDefault="007B2663" w:rsidP="007B2663">
      <w:r w:rsidRPr="00C969A4">
        <w:t xml:space="preserve">  - общий объем расходов местного бюджета в сумме  </w:t>
      </w:r>
      <w:r>
        <w:t>2846531,03</w:t>
      </w:r>
      <w:r w:rsidRPr="00C969A4">
        <w:t xml:space="preserve"> руб</w:t>
      </w:r>
      <w:r>
        <w:t>лей</w:t>
      </w:r>
      <w:r w:rsidRPr="00C969A4">
        <w:t>;</w:t>
      </w:r>
    </w:p>
    <w:p w:rsidR="007B2663" w:rsidRDefault="007B2663" w:rsidP="007B2663">
      <w:r w:rsidRPr="00C969A4">
        <w:t xml:space="preserve">   - прогнозируемый дефицит местного бюджета в сумме </w:t>
      </w:r>
      <w:r>
        <w:t>0,00</w:t>
      </w:r>
      <w:r w:rsidRPr="00C969A4">
        <w:t xml:space="preserve"> руб</w:t>
      </w:r>
      <w:r>
        <w:t>лей</w:t>
      </w:r>
      <w:r w:rsidRPr="00C969A4">
        <w:t>.</w:t>
      </w:r>
    </w:p>
    <w:p w:rsidR="007B2663" w:rsidRDefault="007B2663" w:rsidP="007B2663">
      <w:r w:rsidRPr="00C969A4">
        <w:rPr>
          <w:b/>
        </w:rPr>
        <w:t>2</w:t>
      </w:r>
      <w:r w:rsidRPr="00C969A4">
        <w:t xml:space="preserve">. Пункт </w:t>
      </w:r>
      <w:r>
        <w:t>2</w:t>
      </w:r>
      <w:r w:rsidRPr="00C969A4">
        <w:t xml:space="preserve"> изложить в следующей редакции:</w:t>
      </w:r>
    </w:p>
    <w:p w:rsidR="007B2663" w:rsidRPr="00E14AD0" w:rsidRDefault="007B2663" w:rsidP="007B2663">
      <w:pPr>
        <w:tabs>
          <w:tab w:val="num" w:pos="1637"/>
        </w:tabs>
        <w:jc w:val="both"/>
      </w:pPr>
      <w:r>
        <w:t xml:space="preserve">    «</w:t>
      </w:r>
      <w:r w:rsidRPr="00E14AD0">
        <w:t xml:space="preserve">Утвердить основные характеристики бюджета </w:t>
      </w:r>
      <w:r>
        <w:t>Краснорогского</w:t>
      </w:r>
      <w:r w:rsidRPr="00E14AD0">
        <w:t xml:space="preserve"> сельского поселения на плановый период 2018 и 2019 годов:</w:t>
      </w:r>
    </w:p>
    <w:p w:rsidR="007B2663" w:rsidRPr="00E14AD0" w:rsidRDefault="007B2663" w:rsidP="007B2663">
      <w:pPr>
        <w:tabs>
          <w:tab w:val="num" w:pos="1637"/>
        </w:tabs>
        <w:jc w:val="both"/>
      </w:pPr>
      <w:r w:rsidRPr="00E14AD0">
        <w:t xml:space="preserve">- прогнозируемый общий объем доходов бюджета поселения на 2018 год в сумме </w:t>
      </w:r>
      <w:r>
        <w:t xml:space="preserve">2103144,00 </w:t>
      </w:r>
      <w:r w:rsidRPr="00E14AD0">
        <w:t>руб</w:t>
      </w:r>
      <w:r>
        <w:t>лей</w:t>
      </w:r>
      <w:r w:rsidRPr="00E14AD0">
        <w:t xml:space="preserve"> и на 2019 год в сумме </w:t>
      </w:r>
      <w:r>
        <w:t>2109144,00</w:t>
      </w:r>
      <w:r w:rsidRPr="00E14AD0">
        <w:t xml:space="preserve"> руб</w:t>
      </w:r>
      <w:r>
        <w:t>лей</w:t>
      </w:r>
      <w:r w:rsidRPr="00E14AD0">
        <w:t xml:space="preserve">; </w:t>
      </w:r>
    </w:p>
    <w:p w:rsidR="007B2663" w:rsidRPr="00E14AD0" w:rsidRDefault="007B2663" w:rsidP="007B2663">
      <w:pPr>
        <w:tabs>
          <w:tab w:val="num" w:pos="1637"/>
        </w:tabs>
        <w:jc w:val="both"/>
      </w:pPr>
      <w:r w:rsidRPr="00E14AD0">
        <w:t xml:space="preserve">- общий   объем   расходов   местного    бюджета   на   2018  год  в сумме  </w:t>
      </w:r>
      <w:r>
        <w:t xml:space="preserve">2103144,00 </w:t>
      </w:r>
      <w:r w:rsidRPr="00E14AD0">
        <w:t>руб</w:t>
      </w:r>
      <w:r>
        <w:t>лей</w:t>
      </w:r>
      <w:r w:rsidRPr="00E14AD0">
        <w:t xml:space="preserve">  и  на 2019 год в сумме </w:t>
      </w:r>
      <w:r>
        <w:t>2109144,00</w:t>
      </w:r>
      <w:r w:rsidRPr="00E14AD0">
        <w:t xml:space="preserve"> руб</w:t>
      </w:r>
      <w:r>
        <w:t>лей</w:t>
      </w:r>
      <w:r w:rsidRPr="00E14AD0">
        <w:t>;</w:t>
      </w:r>
    </w:p>
    <w:p w:rsidR="007B2663" w:rsidRPr="00C969A4" w:rsidRDefault="007B2663" w:rsidP="007B2663">
      <w:pPr>
        <w:tabs>
          <w:tab w:val="num" w:pos="1637"/>
        </w:tabs>
        <w:jc w:val="both"/>
      </w:pPr>
      <w:r w:rsidRPr="00E14AD0">
        <w:t>- прогнозируемый дефицит бюджета поселения  на 2018 год в сумме  0,00  руб</w:t>
      </w:r>
      <w:r>
        <w:t>лей</w:t>
      </w:r>
      <w:r w:rsidRPr="00E14AD0">
        <w:t xml:space="preserve"> и на 2019 год в сумме 0,00 руб</w:t>
      </w:r>
      <w:r>
        <w:t>лей».</w:t>
      </w:r>
    </w:p>
    <w:p w:rsidR="007B2663" w:rsidRDefault="007B2663" w:rsidP="007B2663">
      <w:r w:rsidRPr="00C969A4">
        <w:rPr>
          <w:b/>
        </w:rPr>
        <w:t>3.</w:t>
      </w:r>
      <w:r w:rsidRPr="00C969A4">
        <w:t xml:space="preserve"> Пункт </w:t>
      </w:r>
      <w:r>
        <w:t>8</w:t>
      </w:r>
      <w:r w:rsidRPr="00C969A4">
        <w:t xml:space="preserve"> изложить в следующей редакции:</w:t>
      </w:r>
    </w:p>
    <w:p w:rsidR="007B2663" w:rsidRDefault="007B2663" w:rsidP="007B2663">
      <w:r>
        <w:t xml:space="preserve">    «</w:t>
      </w:r>
      <w:r w:rsidRPr="00E14AD0">
        <w:t>Установить ведомственную структуру расходов бюджета поселения на 2017 год согласно п</w:t>
      </w:r>
      <w:r w:rsidRPr="00E14AD0">
        <w:rPr>
          <w:color w:val="000000"/>
        </w:rPr>
        <w:t xml:space="preserve">риложению № 5 </w:t>
      </w:r>
      <w:r w:rsidRPr="00E14AD0">
        <w:t>и на плановый период 2018 и 2019 годов согласно п</w:t>
      </w:r>
      <w:r w:rsidRPr="00E14AD0">
        <w:rPr>
          <w:color w:val="000000"/>
        </w:rPr>
        <w:t>риложению № 6</w:t>
      </w:r>
      <w:r w:rsidRPr="00E14AD0">
        <w:t xml:space="preserve">  к настоящему Решению</w:t>
      </w:r>
      <w:r>
        <w:t>»</w:t>
      </w:r>
      <w:r w:rsidRPr="00E14AD0">
        <w:t>.</w:t>
      </w:r>
    </w:p>
    <w:p w:rsidR="007B2663" w:rsidRDefault="007B2663" w:rsidP="007B2663">
      <w:r w:rsidRPr="003F39ED">
        <w:rPr>
          <w:b/>
        </w:rPr>
        <w:t>4.</w:t>
      </w:r>
      <w:r>
        <w:rPr>
          <w:b/>
        </w:rPr>
        <w:t xml:space="preserve"> </w:t>
      </w:r>
      <w:r>
        <w:t xml:space="preserve">Пункт 11 </w:t>
      </w:r>
      <w:r w:rsidRPr="00C969A4">
        <w:t>изложить в следующей редакции:</w:t>
      </w:r>
    </w:p>
    <w:p w:rsidR="007B2663" w:rsidRDefault="007B2663" w:rsidP="007B2663">
      <w:pPr>
        <w:tabs>
          <w:tab w:val="num" w:pos="1637"/>
        </w:tabs>
        <w:jc w:val="both"/>
      </w:pPr>
      <w:r>
        <w:t xml:space="preserve">    «</w:t>
      </w:r>
      <w:r w:rsidRPr="00924042">
        <w:t xml:space="preserve">Установить общий объем бюджетных ассигнований, направленных на исполнение публичных нормативных обязательств на 2017 год в сумме 0,00 </w:t>
      </w:r>
      <w:r w:rsidRPr="00924042">
        <w:rPr>
          <w:color w:val="0000FF"/>
        </w:rPr>
        <w:t xml:space="preserve"> </w:t>
      </w:r>
      <w:r w:rsidRPr="00924042">
        <w:t>руб</w:t>
      </w:r>
      <w:r>
        <w:t>лей</w:t>
      </w:r>
      <w:r w:rsidRPr="00924042">
        <w:t>, на 2018 год в сумме 0,00 руб</w:t>
      </w:r>
      <w:r>
        <w:t xml:space="preserve">лей </w:t>
      </w:r>
      <w:r w:rsidRPr="00924042">
        <w:t>и на 2019 год в сумме 0,00 руб</w:t>
      </w:r>
      <w:r>
        <w:t>лей</w:t>
      </w:r>
      <w:r w:rsidRPr="00924042">
        <w:t xml:space="preserve">.  </w:t>
      </w:r>
    </w:p>
    <w:p w:rsidR="007B2663" w:rsidRDefault="007B2663" w:rsidP="007B2663">
      <w:r>
        <w:rPr>
          <w:b/>
        </w:rPr>
        <w:t>5</w:t>
      </w:r>
      <w:r w:rsidRPr="00376DCA">
        <w:rPr>
          <w:b/>
        </w:rPr>
        <w:t xml:space="preserve">. </w:t>
      </w:r>
      <w:r w:rsidRPr="00C969A4">
        <w:t xml:space="preserve">Пункт </w:t>
      </w:r>
      <w:r>
        <w:t>12</w:t>
      </w:r>
      <w:r w:rsidRPr="00C969A4">
        <w:t xml:space="preserve"> изложить в следующей редакции:</w:t>
      </w:r>
    </w:p>
    <w:p w:rsidR="007B2663" w:rsidRPr="00B7324B" w:rsidRDefault="007B2663" w:rsidP="007B2663">
      <w:r>
        <w:t xml:space="preserve"> «</w:t>
      </w:r>
      <w:r w:rsidRPr="00E14AD0">
        <w:t xml:space="preserve">Установить объем бюджетных ассигнований дорожного фонда поселения на 2017 год в сумме </w:t>
      </w:r>
      <w:r>
        <w:t>66567,00</w:t>
      </w:r>
      <w:r w:rsidRPr="00E14AD0">
        <w:t xml:space="preserve"> руб</w:t>
      </w:r>
      <w:r>
        <w:t>лей»</w:t>
      </w:r>
      <w:r w:rsidRPr="00E14AD0">
        <w:t>.</w:t>
      </w:r>
    </w:p>
    <w:p w:rsidR="007B2663" w:rsidRDefault="007B2663" w:rsidP="007B2663">
      <w:r w:rsidRPr="00B7324B">
        <w:rPr>
          <w:b/>
        </w:rPr>
        <w:t>6</w:t>
      </w:r>
      <w:r>
        <w:t xml:space="preserve">. </w:t>
      </w:r>
      <w:r w:rsidRPr="00C969A4">
        <w:t xml:space="preserve">Пункт </w:t>
      </w:r>
      <w:r>
        <w:t>16</w:t>
      </w:r>
      <w:r w:rsidRPr="00C969A4">
        <w:t xml:space="preserve"> изложить в следующей редакции:</w:t>
      </w:r>
    </w:p>
    <w:p w:rsidR="007B2663" w:rsidRPr="00B7324B" w:rsidRDefault="007B2663" w:rsidP="007B2663">
      <w:pPr>
        <w:tabs>
          <w:tab w:val="num" w:pos="1637"/>
        </w:tabs>
        <w:jc w:val="both"/>
      </w:pPr>
      <w:r>
        <w:t xml:space="preserve">    «</w:t>
      </w:r>
      <w:r w:rsidRPr="00B7324B">
        <w:t xml:space="preserve">Установить объем межбюджетных трансфертов, получаемых из других бюджетов, на 2017 год в сумме  </w:t>
      </w:r>
      <w:r>
        <w:t xml:space="preserve">1649531,03 </w:t>
      </w:r>
      <w:r w:rsidRPr="00B7324B">
        <w:t>руб</w:t>
      </w:r>
      <w:r>
        <w:t xml:space="preserve">лей, </w:t>
      </w:r>
    </w:p>
    <w:p w:rsidR="007B2663" w:rsidRPr="00B7324B" w:rsidRDefault="007B2663" w:rsidP="007B2663">
      <w:pPr>
        <w:tabs>
          <w:tab w:val="num" w:pos="1637"/>
        </w:tabs>
        <w:jc w:val="both"/>
      </w:pPr>
      <w:r>
        <w:t xml:space="preserve">       в</w:t>
      </w:r>
      <w:r w:rsidRPr="00B7324B">
        <w:t xml:space="preserve"> том числе: </w:t>
      </w:r>
    </w:p>
    <w:p w:rsidR="007B2663" w:rsidRDefault="007B2663" w:rsidP="007B2663">
      <w:pPr>
        <w:tabs>
          <w:tab w:val="num" w:pos="1637"/>
        </w:tabs>
        <w:jc w:val="both"/>
      </w:pPr>
      <w:r>
        <w:t xml:space="preserve">       </w:t>
      </w:r>
      <w:r w:rsidRPr="00B7324B">
        <w:t xml:space="preserve">дотация на выравнивание уровня бюджетной обеспеченности поселений в сумме </w:t>
      </w:r>
      <w:r>
        <w:t>176000,00</w:t>
      </w:r>
      <w:r w:rsidRPr="00B7324B">
        <w:t xml:space="preserve"> руб</w:t>
      </w:r>
      <w:r>
        <w:t>лей</w:t>
      </w:r>
      <w:r w:rsidRPr="00B7324B">
        <w:t>;</w:t>
      </w:r>
    </w:p>
    <w:p w:rsidR="007B2663" w:rsidRPr="00B7324B" w:rsidRDefault="007B2663" w:rsidP="007B2663">
      <w:pPr>
        <w:tabs>
          <w:tab w:val="num" w:pos="1637"/>
        </w:tabs>
        <w:jc w:val="both"/>
      </w:pPr>
      <w:r>
        <w:t xml:space="preserve">      </w:t>
      </w:r>
      <w:r w:rsidRPr="00924042">
        <w:t xml:space="preserve"> дотация на поддержку мер по обеспечению сбалансированности бюджетов на</w:t>
      </w:r>
      <w:r>
        <w:t xml:space="preserve"> 2017 год в сумме 742000,00 рублей</w:t>
      </w:r>
      <w:r w:rsidRPr="00924042">
        <w:t>;</w:t>
      </w:r>
    </w:p>
    <w:p w:rsidR="007B2663" w:rsidRPr="00B7324B" w:rsidRDefault="007B2663" w:rsidP="007B2663">
      <w:pPr>
        <w:tabs>
          <w:tab w:val="num" w:pos="1637"/>
        </w:tabs>
        <w:jc w:val="both"/>
      </w:pPr>
      <w:r>
        <w:lastRenderedPageBreak/>
        <w:t xml:space="preserve">       </w:t>
      </w:r>
      <w:r w:rsidRPr="00B7324B">
        <w:t xml:space="preserve">субвенция на осуществление полномочий по первичному воинскому учету на территориях, где отсутствуют военные комиссариаты в сумме </w:t>
      </w:r>
      <w:r>
        <w:t>148144,00</w:t>
      </w:r>
      <w:r w:rsidRPr="00B7324B">
        <w:t xml:space="preserve"> руб</w:t>
      </w:r>
      <w:r>
        <w:t>лей</w:t>
      </w:r>
      <w:r w:rsidRPr="00B7324B">
        <w:t xml:space="preserve">; </w:t>
      </w:r>
    </w:p>
    <w:p w:rsidR="007B2663" w:rsidRPr="00B7324B" w:rsidRDefault="007B2663" w:rsidP="007B2663">
      <w:proofErr w:type="gramStart"/>
      <w:r w:rsidRPr="00B7324B">
        <w:t xml:space="preserve">иные межбюджетные трансферты в сумме </w:t>
      </w:r>
      <w:r>
        <w:t>583387,03</w:t>
      </w:r>
      <w:r w:rsidRPr="00B7324B">
        <w:t xml:space="preserve"> руб</w:t>
      </w:r>
      <w:r>
        <w:t>лей</w:t>
      </w:r>
      <w:r w:rsidRPr="00B7324B">
        <w:t xml:space="preserve">, в т.ч. </w:t>
      </w:r>
      <w:r w:rsidRPr="00B7324B">
        <w:rPr>
          <w:rFonts w:eastAsia="Calibri"/>
          <w:lang w:eastAsia="en-US"/>
        </w:rPr>
        <w:t>на осуществление части полномочий, предусмотренных соглашениями о передаче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</w:t>
      </w:r>
      <w:proofErr w:type="gramEnd"/>
      <w:r w:rsidRPr="00B7324B">
        <w:rPr>
          <w:rFonts w:eastAsia="Calibri"/>
          <w:lang w:eastAsia="en-US"/>
        </w:rPr>
        <w:t xml:space="preserve"> </w:t>
      </w:r>
      <w:proofErr w:type="gramStart"/>
      <w:r w:rsidRPr="00B7324B">
        <w:rPr>
          <w:rFonts w:eastAsia="Calibri"/>
          <w:lang w:eastAsia="en-US"/>
        </w:rPr>
        <w:t xml:space="preserve">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r w:rsidRPr="00B7324B">
        <w:fldChar w:fldCharType="begin"/>
      </w:r>
      <w:r w:rsidRPr="00B7324B">
        <w:instrText xml:space="preserve"> HYPERLINK "consultantplus://offline/ref=C24AD1CFFB4093F71934986C4A68F324DABF505B3690236086B676732F73370FE667DAAE585F6552K1O1H" </w:instrText>
      </w:r>
      <w:r w:rsidRPr="00B7324B">
        <w:fldChar w:fldCharType="separate"/>
      </w:r>
      <w:r w:rsidRPr="00B7324B">
        <w:rPr>
          <w:rStyle w:val="a4"/>
          <w:rFonts w:eastAsia="Calibri"/>
          <w:color w:val="auto"/>
          <w:u w:val="none"/>
          <w:lang w:eastAsia="en-US"/>
        </w:rPr>
        <w:t>законодательством</w:t>
      </w:r>
      <w:r w:rsidRPr="00B7324B">
        <w:rPr>
          <w:rStyle w:val="a4"/>
          <w:rFonts w:eastAsia="Calibri"/>
          <w:color w:val="auto"/>
          <w:u w:val="none"/>
          <w:lang w:eastAsia="en-US"/>
        </w:rPr>
        <w:fldChar w:fldCharType="end"/>
      </w:r>
      <w:r w:rsidRPr="00B7324B">
        <w:rPr>
          <w:rFonts w:eastAsia="Calibri"/>
          <w:lang w:eastAsia="en-US"/>
        </w:rPr>
        <w:t xml:space="preserve"> Российской Федерации </w:t>
      </w:r>
      <w:r w:rsidRPr="00B7324B">
        <w:t xml:space="preserve">в сумме </w:t>
      </w:r>
      <w:r>
        <w:t>66567</w:t>
      </w:r>
      <w:r w:rsidRPr="00B7324B">
        <w:t>,00 руб</w:t>
      </w:r>
      <w:r>
        <w:t>лей</w:t>
      </w:r>
      <w:r w:rsidRPr="00B7324B">
        <w:t>, на осуществление  части полномочий, предусмотренных соглашениями о передаче полномочий</w:t>
      </w:r>
      <w:r w:rsidRPr="00B7324B">
        <w:rPr>
          <w:rFonts w:ascii="Calibri" w:hAnsi="Calibri"/>
        </w:rPr>
        <w:t xml:space="preserve"> </w:t>
      </w:r>
      <w:r w:rsidRPr="00B7324B">
        <w:t>на обеспечение проживающих в поселении и нуждающихся в жилых помещениях малоимущих граждан жилыми помещениями, содержание муниципального жилищного фонда (в том числе капитальный ремонт жилого фонда</w:t>
      </w:r>
      <w:proofErr w:type="gramEnd"/>
      <w:r w:rsidRPr="00B7324B">
        <w:t xml:space="preserve">),  </w:t>
      </w:r>
      <w:proofErr w:type="gramStart"/>
      <w:r w:rsidRPr="00B7324B">
        <w:t xml:space="preserve">осуществление муниципального жилищного контроля, по оплате взносов на капитальный ремонт в региональный фонд капитального ремонта многоквартирных домов Брянской области за муниципальные квартиры на территории сельских поселений в сумме </w:t>
      </w:r>
      <w:r>
        <w:t>32805,</w:t>
      </w:r>
      <w:r w:rsidRPr="00B7324B">
        <w:t xml:space="preserve">00 руб., на осуществление части полномочий, предусмотренных соглашениями о передаче полномочий на организацию в границах поселений </w:t>
      </w:r>
      <w:proofErr w:type="spellStart"/>
      <w:r w:rsidRPr="00B7324B">
        <w:t>тепло-водоснабжения</w:t>
      </w:r>
      <w:proofErr w:type="spellEnd"/>
      <w:r w:rsidRPr="00B7324B">
        <w:t xml:space="preserve"> населения, водоотведения в сумме </w:t>
      </w:r>
      <w:r>
        <w:t>484015,03</w:t>
      </w:r>
      <w:r w:rsidRPr="00B7324B">
        <w:t xml:space="preserve"> руб</w:t>
      </w:r>
      <w:r>
        <w:t>лей»</w:t>
      </w:r>
      <w:r w:rsidRPr="00B7324B">
        <w:t>.</w:t>
      </w:r>
      <w:proofErr w:type="gramEnd"/>
    </w:p>
    <w:p w:rsidR="007B2663" w:rsidRDefault="007B2663" w:rsidP="007B2663">
      <w:r w:rsidRPr="00B7324B">
        <w:rPr>
          <w:b/>
        </w:rPr>
        <w:t>7</w:t>
      </w:r>
      <w:r>
        <w:t xml:space="preserve">. </w:t>
      </w:r>
      <w:r w:rsidRPr="00C969A4">
        <w:t xml:space="preserve">Пункт </w:t>
      </w:r>
      <w:r>
        <w:t>17</w:t>
      </w:r>
      <w:r w:rsidRPr="00C969A4">
        <w:t xml:space="preserve"> изложить в следующей редакции:</w:t>
      </w:r>
    </w:p>
    <w:p w:rsidR="007B2663" w:rsidRPr="00B7324B" w:rsidRDefault="007B2663" w:rsidP="007B2663">
      <w:pPr>
        <w:tabs>
          <w:tab w:val="num" w:pos="1637"/>
        </w:tabs>
        <w:jc w:val="both"/>
      </w:pPr>
      <w:r>
        <w:t xml:space="preserve">     «</w:t>
      </w:r>
      <w:r w:rsidRPr="00B7324B">
        <w:t xml:space="preserve">Установить объем межбюджетных трансфертов, получаемых из других бюджетов, на 2018 год в сумме  </w:t>
      </w:r>
      <w:r>
        <w:t>897144</w:t>
      </w:r>
      <w:r w:rsidRPr="00B7324B">
        <w:t>,00 руб</w:t>
      </w:r>
      <w:r>
        <w:t>лей</w:t>
      </w:r>
      <w:r w:rsidRPr="00B7324B">
        <w:t xml:space="preserve"> и на 2019 год в сумме </w:t>
      </w:r>
      <w:r>
        <w:t>893144,</w:t>
      </w:r>
      <w:r w:rsidRPr="00B7324B">
        <w:t>00 руб</w:t>
      </w:r>
      <w:r>
        <w:t>лей</w:t>
      </w:r>
      <w:r w:rsidRPr="00B7324B">
        <w:t>,</w:t>
      </w:r>
    </w:p>
    <w:p w:rsidR="007B2663" w:rsidRPr="00B7324B" w:rsidRDefault="007B2663" w:rsidP="007B2663">
      <w:pPr>
        <w:tabs>
          <w:tab w:val="num" w:pos="1637"/>
        </w:tabs>
        <w:jc w:val="both"/>
      </w:pPr>
      <w:r>
        <w:t xml:space="preserve">        </w:t>
      </w:r>
      <w:r w:rsidRPr="00B7324B">
        <w:t xml:space="preserve"> в том числе: </w:t>
      </w:r>
    </w:p>
    <w:p w:rsidR="007B2663" w:rsidRPr="00B7324B" w:rsidRDefault="007B2663" w:rsidP="007B2663">
      <w:pPr>
        <w:tabs>
          <w:tab w:val="num" w:pos="1637"/>
        </w:tabs>
        <w:jc w:val="both"/>
      </w:pPr>
      <w:r w:rsidRPr="00B7324B">
        <w:t xml:space="preserve">дотация на выравнивание уровня бюджетной обеспеченности поселений на 2018 год в сумме </w:t>
      </w:r>
      <w:r>
        <w:t>176000</w:t>
      </w:r>
      <w:r w:rsidRPr="00B7324B">
        <w:t>,00 руб</w:t>
      </w:r>
      <w:r>
        <w:t>лей</w:t>
      </w:r>
      <w:r w:rsidRPr="00B7324B">
        <w:t xml:space="preserve"> и на 2019 год в сумме </w:t>
      </w:r>
      <w:r>
        <w:t>176000</w:t>
      </w:r>
      <w:r w:rsidRPr="00B7324B">
        <w:t>,00 руб</w:t>
      </w:r>
      <w:r>
        <w:t>лей</w:t>
      </w:r>
      <w:r w:rsidRPr="00B7324B">
        <w:t>;</w:t>
      </w:r>
    </w:p>
    <w:p w:rsidR="007B2663" w:rsidRPr="00B7324B" w:rsidRDefault="007B2663" w:rsidP="007B2663">
      <w:pPr>
        <w:tabs>
          <w:tab w:val="num" w:pos="1637"/>
        </w:tabs>
        <w:jc w:val="both"/>
      </w:pPr>
      <w:r w:rsidRPr="00B7324B">
        <w:t xml:space="preserve">дотация на поддержку мер по обеспечению сбалансированности бюджетов на 2018 год в сумме </w:t>
      </w:r>
      <w:r>
        <w:t>573000</w:t>
      </w:r>
      <w:r w:rsidRPr="00B7324B">
        <w:t>,00 руб</w:t>
      </w:r>
      <w:r>
        <w:t>лей</w:t>
      </w:r>
      <w:r w:rsidRPr="00B7324B">
        <w:t xml:space="preserve"> и на 2019 год в сумме </w:t>
      </w:r>
      <w:r>
        <w:t>569000</w:t>
      </w:r>
      <w:r w:rsidRPr="00B7324B">
        <w:t>,00 руб</w:t>
      </w:r>
      <w:r>
        <w:t>лей</w:t>
      </w:r>
      <w:r w:rsidRPr="00B7324B">
        <w:t xml:space="preserve">, </w:t>
      </w:r>
    </w:p>
    <w:p w:rsidR="007B2663" w:rsidRPr="00B7324B" w:rsidRDefault="007B2663" w:rsidP="007B2663">
      <w:pPr>
        <w:tabs>
          <w:tab w:val="num" w:pos="1637"/>
        </w:tabs>
        <w:jc w:val="both"/>
      </w:pPr>
      <w:r w:rsidRPr="00B7324B">
        <w:t xml:space="preserve">субвенция на осуществление полномочий по первичному воинскому учету на территориях, где отсутствуют военные комиссариаты на 2018 год в сумме </w:t>
      </w:r>
      <w:r>
        <w:t>148144</w:t>
      </w:r>
      <w:r w:rsidRPr="00B7324B">
        <w:t>,00 руб</w:t>
      </w:r>
      <w:r>
        <w:t>лей</w:t>
      </w:r>
      <w:r w:rsidRPr="00B7324B">
        <w:t xml:space="preserve"> и на 2019 год в сумме </w:t>
      </w:r>
      <w:r>
        <w:t>148144</w:t>
      </w:r>
      <w:r w:rsidRPr="00B7324B">
        <w:t>,00 руб</w:t>
      </w:r>
      <w:r>
        <w:t>лей».</w:t>
      </w:r>
      <w:r w:rsidRPr="00B7324B">
        <w:t xml:space="preserve"> </w:t>
      </w:r>
    </w:p>
    <w:p w:rsidR="007B2663" w:rsidRDefault="007B2663" w:rsidP="007B2663">
      <w:pPr>
        <w:tabs>
          <w:tab w:val="num" w:pos="1637"/>
        </w:tabs>
        <w:jc w:val="both"/>
      </w:pPr>
      <w:r w:rsidRPr="00777717">
        <w:rPr>
          <w:b/>
        </w:rPr>
        <w:t>8</w:t>
      </w:r>
      <w:r w:rsidRPr="00777717">
        <w:t xml:space="preserve">. </w:t>
      </w:r>
      <w:r w:rsidRPr="00C969A4">
        <w:t xml:space="preserve">Пункт </w:t>
      </w:r>
      <w:r>
        <w:t>18</w:t>
      </w:r>
      <w:r w:rsidRPr="00C969A4">
        <w:t xml:space="preserve"> изложить в следующей редакции:</w:t>
      </w:r>
    </w:p>
    <w:p w:rsidR="007B2663" w:rsidRPr="00777717" w:rsidRDefault="007B2663" w:rsidP="007B2663">
      <w:pPr>
        <w:tabs>
          <w:tab w:val="num" w:pos="1637"/>
        </w:tabs>
        <w:jc w:val="both"/>
      </w:pPr>
      <w:r>
        <w:t xml:space="preserve">       «</w:t>
      </w:r>
      <w:r w:rsidRPr="00777717">
        <w:t xml:space="preserve">Установить размер резервного фонда  </w:t>
      </w:r>
      <w:r>
        <w:t>Краснорогской</w:t>
      </w:r>
      <w:r w:rsidRPr="00777717">
        <w:t xml:space="preserve"> сельской администрации Почепского района Брянской области  на 2017 год в сумме 10 000,00</w:t>
      </w:r>
      <w:r w:rsidRPr="00777717">
        <w:rPr>
          <w:color w:val="0000FF"/>
        </w:rPr>
        <w:t xml:space="preserve"> </w:t>
      </w:r>
      <w:r w:rsidRPr="00777717">
        <w:t>руб</w:t>
      </w:r>
      <w:r>
        <w:t>лей</w:t>
      </w:r>
      <w:r w:rsidRPr="00777717">
        <w:t>, на 2018 год в сумме 10000,00 руб</w:t>
      </w:r>
      <w:r>
        <w:t>лей</w:t>
      </w:r>
      <w:r w:rsidRPr="00777717">
        <w:t xml:space="preserve"> и на 2019 год в сумме 10000,00 руб</w:t>
      </w:r>
      <w:r>
        <w:t>лей»</w:t>
      </w:r>
      <w:r w:rsidRPr="00777717">
        <w:t>.</w:t>
      </w:r>
    </w:p>
    <w:p w:rsidR="007B2663" w:rsidRDefault="007B2663" w:rsidP="007B2663">
      <w:r w:rsidRPr="00777717">
        <w:rPr>
          <w:b/>
        </w:rPr>
        <w:t>9</w:t>
      </w:r>
      <w:r>
        <w:t xml:space="preserve">. </w:t>
      </w:r>
      <w:r w:rsidRPr="00C969A4">
        <w:t xml:space="preserve">Пункт </w:t>
      </w:r>
      <w:r>
        <w:t>23</w:t>
      </w:r>
      <w:r w:rsidRPr="00C969A4">
        <w:t xml:space="preserve"> изложить в следующей редакции:</w:t>
      </w:r>
    </w:p>
    <w:p w:rsidR="007B2663" w:rsidRPr="00426B14" w:rsidRDefault="007B2663" w:rsidP="007B2663">
      <w:pPr>
        <w:tabs>
          <w:tab w:val="num" w:pos="1637"/>
        </w:tabs>
        <w:jc w:val="both"/>
      </w:pPr>
      <w:r>
        <w:t xml:space="preserve">    </w:t>
      </w:r>
      <w:proofErr w:type="gramStart"/>
      <w:r>
        <w:t>«</w:t>
      </w:r>
      <w:r w:rsidRPr="00777717">
        <w:t xml:space="preserve">Установить верхний предел муниципального внутреннего долга  </w:t>
      </w:r>
      <w:r>
        <w:t>Краснорогского</w:t>
      </w:r>
      <w:r w:rsidRPr="00777717">
        <w:t xml:space="preserve"> сельского поселения на 1 января 2018 года в сумме 0,00  руб</w:t>
      </w:r>
      <w:r>
        <w:t>лей</w:t>
      </w:r>
      <w:r w:rsidRPr="00777717">
        <w:t>, 1 января 2019 года в сумме 0,00  руб</w:t>
      </w:r>
      <w:r>
        <w:t>лей</w:t>
      </w:r>
      <w:r w:rsidRPr="00777717">
        <w:t>, 1 января 2020 года в сумме 0,00  руб</w:t>
      </w:r>
      <w:r>
        <w:t>лей</w:t>
      </w:r>
      <w:r w:rsidRPr="00777717">
        <w:t>, в том числе верхнего</w:t>
      </w:r>
      <w:r>
        <w:t xml:space="preserve"> предела</w:t>
      </w:r>
      <w:r w:rsidRPr="00777717">
        <w:t xml:space="preserve"> долга по муниципальным гарантиям  поселения на 1 января 2018 года в сумме 0,00 руб</w:t>
      </w:r>
      <w:r>
        <w:t>лей</w:t>
      </w:r>
      <w:r w:rsidRPr="00777717">
        <w:t>, 1 января 2019 года в сумме 0,00</w:t>
      </w:r>
      <w:proofErr w:type="gramEnd"/>
      <w:r w:rsidRPr="00777717">
        <w:t xml:space="preserve">  руб</w:t>
      </w:r>
      <w:r>
        <w:t>лей</w:t>
      </w:r>
      <w:r w:rsidRPr="00777717">
        <w:t>, 1 января 2020 года в сумме 0,00  руб</w:t>
      </w:r>
      <w:r>
        <w:t>лей»</w:t>
      </w:r>
      <w:r w:rsidRPr="00777717">
        <w:t>.</w:t>
      </w:r>
    </w:p>
    <w:p w:rsidR="007B2663" w:rsidRDefault="007B2663" w:rsidP="007B2663">
      <w:pPr>
        <w:tabs>
          <w:tab w:val="num" w:pos="1637"/>
        </w:tabs>
        <w:jc w:val="both"/>
        <w:rPr>
          <w:b/>
        </w:rPr>
      </w:pPr>
      <w:r w:rsidRPr="00777717">
        <w:rPr>
          <w:b/>
        </w:rPr>
        <w:t xml:space="preserve">10. </w:t>
      </w:r>
      <w:r w:rsidRPr="00C969A4">
        <w:t xml:space="preserve">Пункт </w:t>
      </w:r>
      <w:r>
        <w:t>26</w:t>
      </w:r>
      <w:r w:rsidRPr="00C969A4">
        <w:t xml:space="preserve"> изложить в следующей редакции:</w:t>
      </w:r>
    </w:p>
    <w:p w:rsidR="007B2663" w:rsidRDefault="007B2663" w:rsidP="007B2663">
      <w:r>
        <w:t xml:space="preserve">    «</w:t>
      </w:r>
      <w:r w:rsidRPr="00777717">
        <w:t xml:space="preserve">Настоящее решение подлежит </w:t>
      </w:r>
      <w:r>
        <w:t>публикации на официальном сайте Краснорогской сельской администрации в сети Интернет»</w:t>
      </w:r>
      <w:r w:rsidRPr="00777717">
        <w:t>.</w:t>
      </w:r>
    </w:p>
    <w:p w:rsidR="007B2663" w:rsidRDefault="007B2663" w:rsidP="007B2663"/>
    <w:p w:rsidR="007B2663" w:rsidRDefault="007B2663" w:rsidP="007B2663"/>
    <w:p w:rsidR="007B2663" w:rsidRDefault="007B2663" w:rsidP="007B2663"/>
    <w:p w:rsidR="007B2663" w:rsidRDefault="007B2663" w:rsidP="007B2663"/>
    <w:p w:rsidR="007B2663" w:rsidRDefault="007B2663" w:rsidP="007B2663"/>
    <w:p w:rsidR="007B2663" w:rsidRPr="00C969A4" w:rsidRDefault="007B2663" w:rsidP="007B2663">
      <w:r>
        <w:t xml:space="preserve">               </w:t>
      </w:r>
      <w:r w:rsidRPr="00C969A4">
        <w:t xml:space="preserve">Глава </w:t>
      </w:r>
      <w:r>
        <w:t>Краснорогского</w:t>
      </w:r>
    </w:p>
    <w:p w:rsidR="007B2663" w:rsidRPr="00C969A4" w:rsidRDefault="007B2663" w:rsidP="007B2663">
      <w:r>
        <w:t xml:space="preserve">               </w:t>
      </w:r>
      <w:r w:rsidRPr="00C969A4">
        <w:t>сельского поселения</w:t>
      </w:r>
      <w:r>
        <w:t>:</w:t>
      </w:r>
      <w:r w:rsidRPr="00C969A4">
        <w:t xml:space="preserve">                                                      </w:t>
      </w:r>
      <w:r>
        <w:t>Е.В.Сафонова</w:t>
      </w:r>
    </w:p>
    <w:p w:rsidR="007B2663" w:rsidRPr="00C969A4" w:rsidRDefault="007B2663" w:rsidP="007B2663"/>
    <w:p w:rsidR="003A1294" w:rsidRPr="007702D5" w:rsidRDefault="003A1294" w:rsidP="007B2663">
      <w:pPr>
        <w:rPr>
          <w:sz w:val="28"/>
          <w:szCs w:val="28"/>
        </w:rPr>
      </w:pPr>
    </w:p>
    <w:sectPr w:rsidR="003A1294" w:rsidRPr="007702D5" w:rsidSect="007702D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B58F5"/>
    <w:multiLevelType w:val="hybridMultilevel"/>
    <w:tmpl w:val="C9D20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C4F"/>
    <w:rsid w:val="00002FC8"/>
    <w:rsid w:val="000D266D"/>
    <w:rsid w:val="003A1294"/>
    <w:rsid w:val="003F2947"/>
    <w:rsid w:val="00504C4F"/>
    <w:rsid w:val="00665910"/>
    <w:rsid w:val="007702D5"/>
    <w:rsid w:val="007846E6"/>
    <w:rsid w:val="007B2663"/>
    <w:rsid w:val="00827985"/>
    <w:rsid w:val="0096261A"/>
    <w:rsid w:val="00AB0F4C"/>
    <w:rsid w:val="00B43F62"/>
    <w:rsid w:val="00C25BFA"/>
    <w:rsid w:val="00E57205"/>
    <w:rsid w:val="00E8702B"/>
    <w:rsid w:val="00F6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C4F"/>
    <w:pPr>
      <w:ind w:left="720"/>
      <w:contextualSpacing/>
    </w:pPr>
  </w:style>
  <w:style w:type="character" w:styleId="a4">
    <w:name w:val="Hyperlink"/>
    <w:unhideWhenUsed/>
    <w:rsid w:val="007B26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9</cp:revision>
  <cp:lastPrinted>2017-06-08T07:45:00Z</cp:lastPrinted>
  <dcterms:created xsi:type="dcterms:W3CDTF">2017-05-04T06:35:00Z</dcterms:created>
  <dcterms:modified xsi:type="dcterms:W3CDTF">2017-06-08T07:46:00Z</dcterms:modified>
</cp:coreProperties>
</file>